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293F" w14:textId="77777777" w:rsidR="00D7093E" w:rsidRDefault="002F29D2" w:rsidP="00194574">
      <w:r w:rsidRPr="00F41F55">
        <w:rPr>
          <w:color w:val="1306BA"/>
        </w:rPr>
        <w:tab/>
      </w:r>
      <w:r w:rsidRPr="00F41F55">
        <w:rPr>
          <w:color w:val="1306BA"/>
        </w:rPr>
        <w:tab/>
      </w:r>
    </w:p>
    <w:p w14:paraId="165BEA95" w14:textId="3523AAD8" w:rsidR="00D7093E" w:rsidRDefault="00CD7AD3" w:rsidP="00CD7AD3">
      <w:pPr>
        <w:shd w:val="clear" w:color="auto" w:fill="FFFFFF"/>
        <w:spacing w:after="0" w:line="240" w:lineRule="auto"/>
        <w:jc w:val="center"/>
        <w:rPr>
          <w:b/>
          <w:color w:val="0070C0"/>
          <w:sz w:val="44"/>
          <w:szCs w:val="44"/>
          <w:u w:val="single"/>
        </w:rPr>
      </w:pPr>
      <w:r>
        <w:rPr>
          <w:b/>
          <w:color w:val="0070C0"/>
          <w:sz w:val="44"/>
          <w:szCs w:val="44"/>
          <w:u w:val="single"/>
        </w:rPr>
        <w:t>FHCL -2018-</w:t>
      </w:r>
      <w:r w:rsidR="001849C3" w:rsidRPr="00B96063">
        <w:rPr>
          <w:b/>
          <w:color w:val="0070C0"/>
          <w:sz w:val="44"/>
          <w:szCs w:val="44"/>
          <w:u w:val="single"/>
        </w:rPr>
        <w:t>CAPTAIN</w:t>
      </w:r>
      <w:r>
        <w:rPr>
          <w:b/>
          <w:color w:val="0070C0"/>
          <w:sz w:val="44"/>
          <w:szCs w:val="44"/>
          <w:u w:val="single"/>
        </w:rPr>
        <w:t>’s</w:t>
      </w:r>
      <w:r w:rsidR="001849C3" w:rsidRPr="00B96063">
        <w:rPr>
          <w:b/>
          <w:color w:val="0070C0"/>
          <w:sz w:val="44"/>
          <w:szCs w:val="44"/>
          <w:u w:val="single"/>
        </w:rPr>
        <w:t xml:space="preserve"> </w:t>
      </w:r>
      <w:r>
        <w:rPr>
          <w:b/>
          <w:color w:val="0070C0"/>
          <w:sz w:val="44"/>
          <w:szCs w:val="44"/>
          <w:u w:val="single"/>
        </w:rPr>
        <w:t>Rules and Responsibilities</w:t>
      </w:r>
    </w:p>
    <w:p w14:paraId="345DEB19" w14:textId="77777777" w:rsidR="00CD7AD3" w:rsidRDefault="00CD7AD3" w:rsidP="00CD7AD3">
      <w:pPr>
        <w:shd w:val="clear" w:color="auto" w:fill="FFFFFF"/>
        <w:spacing w:after="0" w:line="240" w:lineRule="auto"/>
        <w:jc w:val="center"/>
      </w:pPr>
    </w:p>
    <w:tbl>
      <w:tblPr>
        <w:tblStyle w:val="TableGrid"/>
        <w:tblW w:w="0" w:type="auto"/>
        <w:jc w:val="center"/>
        <w:tblLook w:val="04A0" w:firstRow="1" w:lastRow="0" w:firstColumn="1" w:lastColumn="0" w:noHBand="0" w:noVBand="1"/>
      </w:tblPr>
      <w:tblGrid>
        <w:gridCol w:w="936"/>
        <w:gridCol w:w="7183"/>
      </w:tblGrid>
      <w:tr w:rsidR="00FD6234" w:rsidRPr="001849C3" w14:paraId="6D7F3DFC" w14:textId="77777777" w:rsidTr="00005FD1">
        <w:trPr>
          <w:jc w:val="center"/>
        </w:trPr>
        <w:tc>
          <w:tcPr>
            <w:tcW w:w="936" w:type="dxa"/>
            <w:shd w:val="clear" w:color="auto" w:fill="F4B083" w:themeFill="accent2" w:themeFillTint="99"/>
          </w:tcPr>
          <w:p w14:paraId="5F431358" w14:textId="77777777" w:rsidR="00FD6234" w:rsidRPr="001849C3" w:rsidRDefault="00FD6234" w:rsidP="001849C3">
            <w:pPr>
              <w:jc w:val="center"/>
              <w:rPr>
                <w:b/>
                <w:sz w:val="28"/>
                <w:szCs w:val="28"/>
              </w:rPr>
            </w:pPr>
            <w:r w:rsidRPr="001849C3">
              <w:rPr>
                <w:b/>
                <w:sz w:val="28"/>
                <w:szCs w:val="28"/>
              </w:rPr>
              <w:t>S. No</w:t>
            </w:r>
          </w:p>
        </w:tc>
        <w:tc>
          <w:tcPr>
            <w:tcW w:w="7183" w:type="dxa"/>
            <w:shd w:val="clear" w:color="auto" w:fill="F4B083" w:themeFill="accent2" w:themeFillTint="99"/>
          </w:tcPr>
          <w:p w14:paraId="2B4A002B" w14:textId="77777777" w:rsidR="00FD6234" w:rsidRPr="001849C3" w:rsidRDefault="00FD6234" w:rsidP="001849C3">
            <w:pPr>
              <w:jc w:val="center"/>
              <w:rPr>
                <w:b/>
                <w:sz w:val="28"/>
                <w:szCs w:val="28"/>
              </w:rPr>
            </w:pPr>
            <w:r w:rsidRPr="001849C3">
              <w:rPr>
                <w:b/>
                <w:sz w:val="28"/>
                <w:szCs w:val="28"/>
              </w:rPr>
              <w:t>Task</w:t>
            </w:r>
          </w:p>
        </w:tc>
      </w:tr>
      <w:tr w:rsidR="00FD6234" w:rsidRPr="001849C3" w14:paraId="65AA98E6" w14:textId="77777777" w:rsidTr="00005FD1">
        <w:trPr>
          <w:jc w:val="center"/>
        </w:trPr>
        <w:tc>
          <w:tcPr>
            <w:tcW w:w="936" w:type="dxa"/>
          </w:tcPr>
          <w:p w14:paraId="4579E136" w14:textId="77777777" w:rsidR="00FD6234" w:rsidRPr="00B96063" w:rsidRDefault="00FD6234" w:rsidP="00EA7A59">
            <w:pPr>
              <w:jc w:val="both"/>
              <w:rPr>
                <w:b/>
                <w:sz w:val="28"/>
                <w:szCs w:val="28"/>
              </w:rPr>
            </w:pPr>
            <w:r w:rsidRPr="00B96063">
              <w:rPr>
                <w:b/>
                <w:sz w:val="28"/>
                <w:szCs w:val="28"/>
              </w:rPr>
              <w:t>1</w:t>
            </w:r>
          </w:p>
        </w:tc>
        <w:tc>
          <w:tcPr>
            <w:tcW w:w="7183" w:type="dxa"/>
          </w:tcPr>
          <w:p w14:paraId="73405C54" w14:textId="41B76F1D" w:rsidR="00FD6234" w:rsidRPr="00B96063" w:rsidRDefault="00FD6234" w:rsidP="00EA7A59">
            <w:pPr>
              <w:jc w:val="both"/>
              <w:rPr>
                <w:b/>
                <w:sz w:val="28"/>
                <w:szCs w:val="28"/>
              </w:rPr>
            </w:pPr>
            <w:r w:rsidRPr="00B96063">
              <w:rPr>
                <w:b/>
                <w:sz w:val="28"/>
                <w:szCs w:val="28"/>
              </w:rPr>
              <w:t>Communicating to Organizers / Umpires Morning on the day of the Match</w:t>
            </w:r>
          </w:p>
        </w:tc>
      </w:tr>
      <w:tr w:rsidR="00FD6234" w:rsidRPr="001849C3" w14:paraId="3808F09A" w14:textId="77777777" w:rsidTr="00005FD1">
        <w:trPr>
          <w:trHeight w:val="580"/>
          <w:jc w:val="center"/>
        </w:trPr>
        <w:tc>
          <w:tcPr>
            <w:tcW w:w="936" w:type="dxa"/>
          </w:tcPr>
          <w:p w14:paraId="5CB89A67" w14:textId="1EE450D9" w:rsidR="00FD6234" w:rsidRPr="00B96063" w:rsidRDefault="00FD6234" w:rsidP="00EA7A59">
            <w:pPr>
              <w:jc w:val="both"/>
              <w:rPr>
                <w:b/>
                <w:sz w:val="28"/>
                <w:szCs w:val="28"/>
              </w:rPr>
            </w:pPr>
            <w:r>
              <w:rPr>
                <w:b/>
                <w:sz w:val="28"/>
                <w:szCs w:val="28"/>
              </w:rPr>
              <w:t>2</w:t>
            </w:r>
          </w:p>
        </w:tc>
        <w:tc>
          <w:tcPr>
            <w:tcW w:w="7183" w:type="dxa"/>
          </w:tcPr>
          <w:p w14:paraId="31083C02" w14:textId="387E941E" w:rsidR="00FD6234" w:rsidRPr="00B96063" w:rsidRDefault="00FD6234" w:rsidP="00EA7A59">
            <w:pPr>
              <w:jc w:val="both"/>
              <w:rPr>
                <w:b/>
                <w:sz w:val="28"/>
                <w:szCs w:val="28"/>
              </w:rPr>
            </w:pPr>
            <w:r w:rsidRPr="00B96063">
              <w:rPr>
                <w:b/>
                <w:sz w:val="28"/>
                <w:szCs w:val="28"/>
              </w:rPr>
              <w:t>Ground Permits/ Score Cards/</w:t>
            </w:r>
            <w:r>
              <w:rPr>
                <w:b/>
                <w:sz w:val="28"/>
                <w:szCs w:val="28"/>
              </w:rPr>
              <w:t>Trash Bags/Water/First AID Kit</w:t>
            </w:r>
          </w:p>
        </w:tc>
      </w:tr>
      <w:tr w:rsidR="00FD6234" w:rsidRPr="001849C3" w14:paraId="0BEBEC5E" w14:textId="77777777" w:rsidTr="00005FD1">
        <w:trPr>
          <w:trHeight w:val="440"/>
          <w:jc w:val="center"/>
        </w:trPr>
        <w:tc>
          <w:tcPr>
            <w:tcW w:w="936" w:type="dxa"/>
          </w:tcPr>
          <w:p w14:paraId="0CB4E8CC" w14:textId="326CF792" w:rsidR="00FD6234" w:rsidRDefault="00FD6234" w:rsidP="00EA7A59">
            <w:pPr>
              <w:jc w:val="both"/>
              <w:rPr>
                <w:b/>
                <w:sz w:val="28"/>
                <w:szCs w:val="28"/>
              </w:rPr>
            </w:pPr>
            <w:r>
              <w:rPr>
                <w:b/>
                <w:sz w:val="28"/>
                <w:szCs w:val="28"/>
              </w:rPr>
              <w:t xml:space="preserve">3 </w:t>
            </w:r>
          </w:p>
        </w:tc>
        <w:tc>
          <w:tcPr>
            <w:tcW w:w="7183" w:type="dxa"/>
          </w:tcPr>
          <w:p w14:paraId="1353863F" w14:textId="6567F822" w:rsidR="00FD6234" w:rsidRPr="00B96063" w:rsidRDefault="00FD6234" w:rsidP="00EA7A59">
            <w:pPr>
              <w:jc w:val="both"/>
              <w:rPr>
                <w:b/>
                <w:sz w:val="28"/>
                <w:szCs w:val="28"/>
              </w:rPr>
            </w:pPr>
            <w:r>
              <w:rPr>
                <w:b/>
                <w:sz w:val="28"/>
                <w:szCs w:val="28"/>
              </w:rPr>
              <w:t>On Ground 10 Minutes Before the Game Scheduled Time</w:t>
            </w:r>
          </w:p>
        </w:tc>
      </w:tr>
      <w:tr w:rsidR="00FD6234" w:rsidRPr="001849C3" w14:paraId="0B83290E" w14:textId="77777777" w:rsidTr="00005FD1">
        <w:trPr>
          <w:jc w:val="center"/>
        </w:trPr>
        <w:tc>
          <w:tcPr>
            <w:tcW w:w="936" w:type="dxa"/>
          </w:tcPr>
          <w:p w14:paraId="4A0315EB" w14:textId="079179B0" w:rsidR="00FD6234" w:rsidRPr="00B96063" w:rsidRDefault="00FD6234" w:rsidP="00EA7A59">
            <w:pPr>
              <w:jc w:val="both"/>
              <w:rPr>
                <w:b/>
                <w:sz w:val="28"/>
                <w:szCs w:val="28"/>
              </w:rPr>
            </w:pPr>
            <w:r>
              <w:rPr>
                <w:b/>
                <w:sz w:val="28"/>
                <w:szCs w:val="28"/>
              </w:rPr>
              <w:t>4</w:t>
            </w:r>
          </w:p>
        </w:tc>
        <w:tc>
          <w:tcPr>
            <w:tcW w:w="7183" w:type="dxa"/>
          </w:tcPr>
          <w:p w14:paraId="2A59E62C" w14:textId="2C513CD7" w:rsidR="00FD6234" w:rsidRPr="00B96063" w:rsidRDefault="00FD6234" w:rsidP="001849C3">
            <w:pPr>
              <w:jc w:val="both"/>
              <w:rPr>
                <w:b/>
                <w:sz w:val="28"/>
                <w:szCs w:val="28"/>
              </w:rPr>
            </w:pPr>
            <w:r w:rsidRPr="00B96063">
              <w:rPr>
                <w:b/>
                <w:sz w:val="28"/>
                <w:szCs w:val="28"/>
              </w:rPr>
              <w:t>Playing 11 Declarations to the Umpires Five Minutes Before the Game Scheduled Time</w:t>
            </w:r>
          </w:p>
        </w:tc>
      </w:tr>
      <w:tr w:rsidR="00FD6234" w:rsidRPr="001849C3" w14:paraId="35F0F84B" w14:textId="77777777" w:rsidTr="00005FD1">
        <w:trPr>
          <w:jc w:val="center"/>
        </w:trPr>
        <w:tc>
          <w:tcPr>
            <w:tcW w:w="936" w:type="dxa"/>
          </w:tcPr>
          <w:p w14:paraId="41CAB2E9" w14:textId="552273DA" w:rsidR="00FD6234" w:rsidRPr="00B96063" w:rsidRDefault="00FD6234" w:rsidP="00EA7A59">
            <w:pPr>
              <w:jc w:val="both"/>
              <w:rPr>
                <w:b/>
                <w:sz w:val="28"/>
                <w:szCs w:val="28"/>
              </w:rPr>
            </w:pPr>
            <w:r>
              <w:rPr>
                <w:b/>
                <w:sz w:val="28"/>
                <w:szCs w:val="28"/>
              </w:rPr>
              <w:t>4</w:t>
            </w:r>
          </w:p>
        </w:tc>
        <w:tc>
          <w:tcPr>
            <w:tcW w:w="7183" w:type="dxa"/>
          </w:tcPr>
          <w:p w14:paraId="183E70A9" w14:textId="77777777" w:rsidR="00FD6234" w:rsidRPr="00B96063" w:rsidRDefault="00FD6234" w:rsidP="001849C3">
            <w:pPr>
              <w:jc w:val="both"/>
              <w:rPr>
                <w:b/>
                <w:sz w:val="28"/>
                <w:szCs w:val="28"/>
              </w:rPr>
            </w:pPr>
            <w:r w:rsidRPr="00B96063">
              <w:rPr>
                <w:b/>
                <w:sz w:val="28"/>
                <w:szCs w:val="28"/>
              </w:rPr>
              <w:t>Scoring the Game:</w:t>
            </w:r>
          </w:p>
          <w:p w14:paraId="11304166" w14:textId="0EC7E2B8" w:rsidR="00FD6234" w:rsidRDefault="00FD6234" w:rsidP="00FD6234">
            <w:pPr>
              <w:pStyle w:val="ListParagraph"/>
              <w:numPr>
                <w:ilvl w:val="0"/>
                <w:numId w:val="16"/>
              </w:numPr>
              <w:jc w:val="both"/>
              <w:rPr>
                <w:b/>
                <w:sz w:val="28"/>
                <w:szCs w:val="28"/>
              </w:rPr>
            </w:pPr>
            <w:r w:rsidRPr="00B96063">
              <w:rPr>
                <w:b/>
                <w:sz w:val="28"/>
                <w:szCs w:val="28"/>
              </w:rPr>
              <w:t>We strongly recommend Online Scoring</w:t>
            </w:r>
            <w:r>
              <w:rPr>
                <w:b/>
                <w:sz w:val="28"/>
                <w:szCs w:val="28"/>
              </w:rPr>
              <w:t xml:space="preserve"> ONLY (Please refer the </w:t>
            </w:r>
            <w:hyperlink r:id="rId5" w:history="1">
              <w:r w:rsidRPr="00E9101A">
                <w:rPr>
                  <w:rStyle w:val="Hyperlink"/>
                  <w:b/>
                  <w:sz w:val="28"/>
                  <w:szCs w:val="28"/>
                </w:rPr>
                <w:t>https://www.cricclubs.com/resources.do</w:t>
              </w:r>
            </w:hyperlink>
            <w:r>
              <w:rPr>
                <w:b/>
                <w:sz w:val="28"/>
                <w:szCs w:val="28"/>
              </w:rPr>
              <w:t xml:space="preserve"> link for Online Scoring Guidelines.</w:t>
            </w:r>
          </w:p>
          <w:p w14:paraId="4EE8D710" w14:textId="77777777" w:rsidR="00FD6234" w:rsidRPr="00B96063" w:rsidRDefault="00FD6234" w:rsidP="001849C3">
            <w:pPr>
              <w:pStyle w:val="ListParagraph"/>
              <w:numPr>
                <w:ilvl w:val="0"/>
                <w:numId w:val="16"/>
              </w:numPr>
              <w:jc w:val="both"/>
              <w:rPr>
                <w:b/>
                <w:sz w:val="28"/>
                <w:szCs w:val="28"/>
              </w:rPr>
            </w:pPr>
            <w:r w:rsidRPr="00B96063">
              <w:rPr>
                <w:b/>
                <w:sz w:val="28"/>
                <w:szCs w:val="28"/>
              </w:rPr>
              <w:t>Batting Team Should do scoring with details.</w:t>
            </w:r>
          </w:p>
          <w:p w14:paraId="558F59E7" w14:textId="77777777" w:rsidR="00FD6234" w:rsidRPr="00B96063" w:rsidRDefault="00FD6234" w:rsidP="001849C3">
            <w:pPr>
              <w:pStyle w:val="ListParagraph"/>
              <w:numPr>
                <w:ilvl w:val="0"/>
                <w:numId w:val="16"/>
              </w:numPr>
              <w:jc w:val="both"/>
              <w:rPr>
                <w:b/>
                <w:sz w:val="28"/>
                <w:szCs w:val="28"/>
              </w:rPr>
            </w:pPr>
            <w:r w:rsidRPr="00B96063">
              <w:rPr>
                <w:b/>
                <w:sz w:val="28"/>
                <w:szCs w:val="28"/>
              </w:rPr>
              <w:t>Scores should be announce</w:t>
            </w:r>
            <w:r>
              <w:rPr>
                <w:b/>
                <w:sz w:val="28"/>
                <w:szCs w:val="28"/>
              </w:rPr>
              <w:t>d to Umpires and F</w:t>
            </w:r>
            <w:r w:rsidRPr="00B96063">
              <w:rPr>
                <w:b/>
                <w:sz w:val="28"/>
                <w:szCs w:val="28"/>
              </w:rPr>
              <w:t>ielding Team at End of each over or whenever requested.</w:t>
            </w:r>
          </w:p>
          <w:p w14:paraId="7778CBA1" w14:textId="77777777" w:rsidR="00FD6234" w:rsidRPr="00B96063" w:rsidRDefault="00FD6234" w:rsidP="001849C3">
            <w:pPr>
              <w:pStyle w:val="ListParagraph"/>
              <w:numPr>
                <w:ilvl w:val="0"/>
                <w:numId w:val="16"/>
              </w:numPr>
              <w:jc w:val="both"/>
              <w:rPr>
                <w:b/>
                <w:sz w:val="28"/>
                <w:szCs w:val="28"/>
              </w:rPr>
            </w:pPr>
            <w:r w:rsidRPr="00B96063">
              <w:rPr>
                <w:b/>
                <w:sz w:val="28"/>
                <w:szCs w:val="28"/>
              </w:rPr>
              <w:t>An Extra Player from Fielding Team need to Monitor the Scoring</w:t>
            </w:r>
          </w:p>
          <w:p w14:paraId="7028E216" w14:textId="77777777" w:rsidR="00FD6234" w:rsidRPr="00B96063" w:rsidRDefault="00FD6234" w:rsidP="001849C3">
            <w:pPr>
              <w:pStyle w:val="ListParagraph"/>
              <w:numPr>
                <w:ilvl w:val="0"/>
                <w:numId w:val="16"/>
              </w:numPr>
              <w:jc w:val="both"/>
              <w:rPr>
                <w:b/>
                <w:sz w:val="28"/>
                <w:szCs w:val="28"/>
              </w:rPr>
            </w:pPr>
            <w:r w:rsidRPr="00B96063">
              <w:rPr>
                <w:b/>
                <w:sz w:val="28"/>
                <w:szCs w:val="28"/>
              </w:rPr>
              <w:t>After the Innings FINAL Score should be announced and Target Score was Freezes and no changes are allowed after onwards.</w:t>
            </w:r>
          </w:p>
        </w:tc>
      </w:tr>
      <w:tr w:rsidR="00FD6234" w:rsidRPr="001849C3" w14:paraId="647071AD" w14:textId="77777777" w:rsidTr="00005FD1">
        <w:trPr>
          <w:jc w:val="center"/>
        </w:trPr>
        <w:tc>
          <w:tcPr>
            <w:tcW w:w="936" w:type="dxa"/>
          </w:tcPr>
          <w:p w14:paraId="78723261" w14:textId="524E2FA9" w:rsidR="00FD6234" w:rsidRPr="00B96063" w:rsidRDefault="00FD6234" w:rsidP="00EA7A59">
            <w:pPr>
              <w:jc w:val="both"/>
              <w:rPr>
                <w:b/>
                <w:sz w:val="28"/>
                <w:szCs w:val="28"/>
              </w:rPr>
            </w:pPr>
            <w:r>
              <w:rPr>
                <w:b/>
                <w:sz w:val="28"/>
                <w:szCs w:val="28"/>
              </w:rPr>
              <w:t>5</w:t>
            </w:r>
          </w:p>
        </w:tc>
        <w:tc>
          <w:tcPr>
            <w:tcW w:w="7183" w:type="dxa"/>
          </w:tcPr>
          <w:p w14:paraId="37C2F67D" w14:textId="739A49D3" w:rsidR="00FD6234" w:rsidRPr="00B96063" w:rsidRDefault="00FD6234" w:rsidP="00FD6234">
            <w:pPr>
              <w:jc w:val="both"/>
              <w:rPr>
                <w:b/>
                <w:sz w:val="28"/>
                <w:szCs w:val="28"/>
              </w:rPr>
            </w:pPr>
            <w:r w:rsidRPr="00B96063">
              <w:rPr>
                <w:b/>
                <w:sz w:val="28"/>
                <w:szCs w:val="28"/>
              </w:rPr>
              <w:t>Returning the Signed Score Cards to Umpires</w:t>
            </w:r>
            <w:r>
              <w:rPr>
                <w:b/>
                <w:sz w:val="28"/>
                <w:szCs w:val="28"/>
              </w:rPr>
              <w:t xml:space="preserve"> in case of Paper Scoring and </w:t>
            </w:r>
            <w:r w:rsidRPr="00B96063">
              <w:rPr>
                <w:b/>
                <w:sz w:val="28"/>
                <w:szCs w:val="28"/>
              </w:rPr>
              <w:t xml:space="preserve">Take a Picture </w:t>
            </w:r>
            <w:r>
              <w:rPr>
                <w:b/>
                <w:sz w:val="28"/>
                <w:szCs w:val="28"/>
              </w:rPr>
              <w:t>and post in the WhatsApp Group</w:t>
            </w:r>
          </w:p>
        </w:tc>
      </w:tr>
      <w:tr w:rsidR="00FD6234" w:rsidRPr="001849C3" w14:paraId="345BF0AD" w14:textId="77777777" w:rsidTr="00005FD1">
        <w:trPr>
          <w:trHeight w:val="600"/>
          <w:jc w:val="center"/>
        </w:trPr>
        <w:tc>
          <w:tcPr>
            <w:tcW w:w="936" w:type="dxa"/>
          </w:tcPr>
          <w:p w14:paraId="48C5D4A9" w14:textId="0F782447" w:rsidR="00FD6234" w:rsidRPr="00B96063" w:rsidRDefault="00FD6234" w:rsidP="00EA7A59">
            <w:pPr>
              <w:jc w:val="both"/>
              <w:rPr>
                <w:b/>
                <w:sz w:val="28"/>
                <w:szCs w:val="28"/>
              </w:rPr>
            </w:pPr>
            <w:r>
              <w:rPr>
                <w:b/>
                <w:sz w:val="28"/>
                <w:szCs w:val="28"/>
              </w:rPr>
              <w:t>6</w:t>
            </w:r>
          </w:p>
        </w:tc>
        <w:tc>
          <w:tcPr>
            <w:tcW w:w="7183" w:type="dxa"/>
          </w:tcPr>
          <w:p w14:paraId="687C36ED" w14:textId="77777777" w:rsidR="00FD6234" w:rsidRPr="00B96063" w:rsidRDefault="00FD6234" w:rsidP="001849C3">
            <w:pPr>
              <w:jc w:val="both"/>
              <w:rPr>
                <w:b/>
                <w:sz w:val="28"/>
                <w:szCs w:val="28"/>
              </w:rPr>
            </w:pPr>
            <w:r w:rsidRPr="00B96063">
              <w:rPr>
                <w:b/>
                <w:sz w:val="28"/>
                <w:szCs w:val="28"/>
              </w:rPr>
              <w:t>Clearing the Debris and Trash from the Ground and Trashing Out in Trash Bin Only</w:t>
            </w:r>
            <w:r>
              <w:rPr>
                <w:b/>
                <w:sz w:val="28"/>
                <w:szCs w:val="28"/>
              </w:rPr>
              <w:t>.</w:t>
            </w:r>
          </w:p>
        </w:tc>
      </w:tr>
      <w:tr w:rsidR="00FD6234" w:rsidRPr="001849C3" w14:paraId="3B35387E" w14:textId="77777777" w:rsidTr="00005FD1">
        <w:trPr>
          <w:trHeight w:val="640"/>
          <w:jc w:val="center"/>
        </w:trPr>
        <w:tc>
          <w:tcPr>
            <w:tcW w:w="936" w:type="dxa"/>
          </w:tcPr>
          <w:p w14:paraId="462CE12F" w14:textId="40F0E0ED" w:rsidR="00FD6234" w:rsidRPr="00B96063" w:rsidRDefault="00FD6234" w:rsidP="00EA7A59">
            <w:pPr>
              <w:jc w:val="both"/>
              <w:rPr>
                <w:b/>
                <w:sz w:val="28"/>
                <w:szCs w:val="28"/>
              </w:rPr>
            </w:pPr>
            <w:r>
              <w:rPr>
                <w:b/>
                <w:sz w:val="28"/>
                <w:szCs w:val="28"/>
              </w:rPr>
              <w:t>7</w:t>
            </w:r>
          </w:p>
        </w:tc>
        <w:tc>
          <w:tcPr>
            <w:tcW w:w="7183" w:type="dxa"/>
          </w:tcPr>
          <w:p w14:paraId="42C7A31D" w14:textId="77777777" w:rsidR="00FD6234" w:rsidRDefault="00FD6234" w:rsidP="001849C3">
            <w:pPr>
              <w:jc w:val="both"/>
              <w:rPr>
                <w:b/>
                <w:sz w:val="28"/>
                <w:szCs w:val="28"/>
              </w:rPr>
            </w:pPr>
            <w:r w:rsidRPr="00B96063">
              <w:rPr>
                <w:b/>
                <w:sz w:val="28"/>
                <w:szCs w:val="28"/>
              </w:rPr>
              <w:t xml:space="preserve">Returning all the Cricket Kit/Cones/Stumps </w:t>
            </w:r>
          </w:p>
          <w:p w14:paraId="7FC95D9B" w14:textId="0405E9B6" w:rsidR="00FD6234" w:rsidRPr="00B96063" w:rsidRDefault="00FD6234" w:rsidP="001849C3">
            <w:pPr>
              <w:jc w:val="both"/>
              <w:rPr>
                <w:b/>
                <w:sz w:val="28"/>
                <w:szCs w:val="28"/>
              </w:rPr>
            </w:pPr>
            <w:r w:rsidRPr="00B96063">
              <w:rPr>
                <w:b/>
                <w:sz w:val="28"/>
                <w:szCs w:val="28"/>
              </w:rPr>
              <w:t>Locking it Locker with same code</w:t>
            </w:r>
            <w:r>
              <w:rPr>
                <w:b/>
                <w:sz w:val="28"/>
                <w:szCs w:val="28"/>
              </w:rPr>
              <w:t xml:space="preserve"> </w:t>
            </w:r>
          </w:p>
        </w:tc>
      </w:tr>
      <w:tr w:rsidR="00FD6234" w:rsidRPr="001849C3" w14:paraId="1EBEF5D7" w14:textId="77777777" w:rsidTr="00005FD1">
        <w:trPr>
          <w:trHeight w:val="375"/>
          <w:jc w:val="center"/>
        </w:trPr>
        <w:tc>
          <w:tcPr>
            <w:tcW w:w="936" w:type="dxa"/>
          </w:tcPr>
          <w:p w14:paraId="5375237B" w14:textId="71E39DFE" w:rsidR="00FD6234" w:rsidRDefault="00FD6234" w:rsidP="00EA7A59">
            <w:pPr>
              <w:jc w:val="both"/>
              <w:rPr>
                <w:b/>
                <w:sz w:val="28"/>
                <w:szCs w:val="28"/>
              </w:rPr>
            </w:pPr>
            <w:r>
              <w:rPr>
                <w:b/>
                <w:sz w:val="28"/>
                <w:szCs w:val="28"/>
              </w:rPr>
              <w:t>8</w:t>
            </w:r>
          </w:p>
        </w:tc>
        <w:tc>
          <w:tcPr>
            <w:tcW w:w="7183" w:type="dxa"/>
          </w:tcPr>
          <w:p w14:paraId="4FDF031E" w14:textId="090644F7" w:rsidR="00FD6234" w:rsidRPr="00B96063" w:rsidRDefault="00FD6234" w:rsidP="001849C3">
            <w:pPr>
              <w:jc w:val="both"/>
              <w:rPr>
                <w:b/>
                <w:sz w:val="28"/>
                <w:szCs w:val="28"/>
              </w:rPr>
            </w:pPr>
            <w:r>
              <w:rPr>
                <w:b/>
                <w:sz w:val="28"/>
                <w:szCs w:val="28"/>
              </w:rPr>
              <w:t xml:space="preserve">Locking the Entrance Gate and </w:t>
            </w:r>
            <w:r w:rsidRPr="00B96063">
              <w:rPr>
                <w:b/>
                <w:sz w:val="28"/>
                <w:szCs w:val="28"/>
              </w:rPr>
              <w:t xml:space="preserve">Take a Picture </w:t>
            </w:r>
            <w:r>
              <w:rPr>
                <w:b/>
                <w:sz w:val="28"/>
                <w:szCs w:val="28"/>
              </w:rPr>
              <w:t>and post in the WhatsApp Group</w:t>
            </w:r>
          </w:p>
        </w:tc>
      </w:tr>
    </w:tbl>
    <w:p w14:paraId="03C4FA97" w14:textId="77777777" w:rsidR="00D7093E" w:rsidRDefault="00D7093E" w:rsidP="00AB08BA">
      <w:pPr>
        <w:shd w:val="clear" w:color="auto" w:fill="FFFFFF"/>
        <w:spacing w:after="0" w:line="240" w:lineRule="auto"/>
        <w:jc w:val="both"/>
      </w:pPr>
    </w:p>
    <w:p w14:paraId="36CE2AE7" w14:textId="77777777" w:rsidR="00D7093E" w:rsidRDefault="00D7093E" w:rsidP="00AB08BA">
      <w:pPr>
        <w:shd w:val="clear" w:color="auto" w:fill="FFFFFF"/>
        <w:spacing w:after="0" w:line="240" w:lineRule="auto"/>
        <w:jc w:val="both"/>
      </w:pPr>
    </w:p>
    <w:p w14:paraId="21A80053" w14:textId="2BDDBF41" w:rsidR="00FD6234" w:rsidRDefault="00FD6234" w:rsidP="00AB08BA">
      <w:pPr>
        <w:shd w:val="clear" w:color="auto" w:fill="FFFFFF"/>
        <w:spacing w:after="0" w:line="240" w:lineRule="auto"/>
        <w:jc w:val="both"/>
      </w:pPr>
    </w:p>
    <w:p w14:paraId="74FEE6E5" w14:textId="71ECC790" w:rsidR="006B0D3A" w:rsidRDefault="006B0D3A" w:rsidP="00AB08BA">
      <w:pPr>
        <w:shd w:val="clear" w:color="auto" w:fill="FFFFFF"/>
        <w:spacing w:after="0" w:line="240" w:lineRule="auto"/>
        <w:jc w:val="both"/>
      </w:pPr>
    </w:p>
    <w:p w14:paraId="23B0E091" w14:textId="3D7F85E8" w:rsidR="006B0D3A" w:rsidRDefault="006B0D3A" w:rsidP="00AB08BA">
      <w:pPr>
        <w:shd w:val="clear" w:color="auto" w:fill="FFFFFF"/>
        <w:spacing w:after="0" w:line="240" w:lineRule="auto"/>
        <w:jc w:val="both"/>
      </w:pPr>
    </w:p>
    <w:p w14:paraId="6040FCD5" w14:textId="585C7450" w:rsidR="006B0D3A" w:rsidRDefault="006B0D3A" w:rsidP="00AB08BA">
      <w:pPr>
        <w:shd w:val="clear" w:color="auto" w:fill="FFFFFF"/>
        <w:spacing w:after="0" w:line="240" w:lineRule="auto"/>
        <w:jc w:val="both"/>
      </w:pPr>
    </w:p>
    <w:p w14:paraId="6DE6F488" w14:textId="77C5D8BF" w:rsidR="006B0D3A" w:rsidRDefault="006B0D3A" w:rsidP="00AB08BA">
      <w:pPr>
        <w:shd w:val="clear" w:color="auto" w:fill="FFFFFF"/>
        <w:spacing w:after="0" w:line="240" w:lineRule="auto"/>
        <w:jc w:val="both"/>
      </w:pPr>
    </w:p>
    <w:p w14:paraId="7C18FDCF" w14:textId="624B2D8F" w:rsidR="006B0D3A" w:rsidRDefault="006B0D3A" w:rsidP="00AB08BA">
      <w:pPr>
        <w:shd w:val="clear" w:color="auto" w:fill="FFFFFF"/>
        <w:spacing w:after="0" w:line="240" w:lineRule="auto"/>
        <w:jc w:val="both"/>
      </w:pPr>
    </w:p>
    <w:p w14:paraId="791FA522" w14:textId="27315B4F" w:rsidR="006B0D3A" w:rsidRDefault="006B0D3A" w:rsidP="00AB08BA">
      <w:pPr>
        <w:shd w:val="clear" w:color="auto" w:fill="FFFFFF"/>
        <w:spacing w:after="0" w:line="240" w:lineRule="auto"/>
        <w:jc w:val="both"/>
      </w:pPr>
    </w:p>
    <w:p w14:paraId="2B88A504" w14:textId="4CB3E184" w:rsidR="006B0D3A" w:rsidRDefault="006B0D3A" w:rsidP="00AB08BA">
      <w:pPr>
        <w:shd w:val="clear" w:color="auto" w:fill="FFFFFF"/>
        <w:spacing w:after="0" w:line="240" w:lineRule="auto"/>
        <w:jc w:val="both"/>
      </w:pPr>
    </w:p>
    <w:p w14:paraId="2BDF63BD" w14:textId="32965AF3" w:rsidR="006B0D3A" w:rsidRDefault="006B0D3A" w:rsidP="00AB08BA">
      <w:pPr>
        <w:shd w:val="clear" w:color="auto" w:fill="FFFFFF"/>
        <w:spacing w:after="0" w:line="240" w:lineRule="auto"/>
        <w:jc w:val="both"/>
      </w:pPr>
    </w:p>
    <w:p w14:paraId="4D2BE5C8" w14:textId="240E2DFC" w:rsidR="006B0D3A" w:rsidRDefault="006B0D3A" w:rsidP="00AB08BA">
      <w:pPr>
        <w:shd w:val="clear" w:color="auto" w:fill="FFFFFF"/>
        <w:spacing w:after="0" w:line="240" w:lineRule="auto"/>
        <w:jc w:val="both"/>
      </w:pPr>
    </w:p>
    <w:p w14:paraId="4F06E8C0" w14:textId="77777777" w:rsidR="006B0D3A" w:rsidRDefault="006B0D3A" w:rsidP="00AB08BA">
      <w:pPr>
        <w:shd w:val="clear" w:color="auto" w:fill="FFFFFF"/>
        <w:spacing w:after="0" w:line="240" w:lineRule="auto"/>
        <w:jc w:val="both"/>
      </w:pPr>
    </w:p>
    <w:p w14:paraId="47EE5D2F" w14:textId="23C9A623" w:rsidR="00FD6234" w:rsidRPr="00C15578" w:rsidRDefault="00FD6234" w:rsidP="00FD6234">
      <w:pPr>
        <w:pStyle w:val="Heading1"/>
        <w:rPr>
          <w:rFonts w:ascii="Trebuchet MS" w:hAnsi="Trebuchet MS"/>
          <w:b/>
          <w:color w:val="FF0000"/>
          <w:u w:val="single"/>
        </w:rPr>
      </w:pPr>
      <w:bookmarkStart w:id="0" w:name="_Toc450749516"/>
      <w:r w:rsidRPr="00C15578">
        <w:rPr>
          <w:rFonts w:ascii="Trebuchet MS" w:hAnsi="Trebuchet MS"/>
          <w:b/>
          <w:color w:val="FF0000"/>
          <w:u w:val="single"/>
        </w:rPr>
        <w:lastRenderedPageBreak/>
        <w:t>Captain’s Responsibilities:</w:t>
      </w:r>
      <w:bookmarkEnd w:id="0"/>
    </w:p>
    <w:p w14:paraId="1E79ABBE" w14:textId="77777777" w:rsidR="00FD6234" w:rsidRPr="004E4677" w:rsidRDefault="00FD6234" w:rsidP="00FD6234">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3CBE5F6E" w14:textId="77777777" w:rsidR="00FD6234" w:rsidRPr="00EC048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One player from each team will act as team Captain for the duration of the match.</w:t>
      </w:r>
    </w:p>
    <w:p w14:paraId="6E5FDCC5"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Only the captain or player appointed by captain should be coming forward for the coin toss unless he is either not playing or has not arrived on to the ground. Under these circumstances, another player can fill in for the toss duties and will act as the captain until the captain shows up.</w:t>
      </w:r>
    </w:p>
    <w:p w14:paraId="6EA55B4A"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They should control the behavior of all his team players. (Conduct of his team.)</w:t>
      </w:r>
    </w:p>
    <w:p w14:paraId="58AC0B1C"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Ensure the team players respect the umpire's opinions and decisions.</w:t>
      </w:r>
    </w:p>
    <w:p w14:paraId="5B331A4C"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the boundary cones/flags are setup before the match start time.</w:t>
      </w:r>
    </w:p>
    <w:p w14:paraId="5284A961"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They will be responsible for going over the </w:t>
      </w:r>
      <w:r>
        <w:rPr>
          <w:rFonts w:ascii="Trebuchet MS" w:hAnsi="Trebuchet MS" w:cs="ComicSansMS"/>
          <w:color w:val="000000"/>
          <w:sz w:val="24"/>
          <w:szCs w:val="24"/>
        </w:rPr>
        <w:t>FHCL</w:t>
      </w:r>
      <w:r w:rsidRPr="00EC0484">
        <w:rPr>
          <w:rFonts w:ascii="Trebuchet MS" w:hAnsi="Trebuchet MS" w:cs="ComicSansMS"/>
          <w:color w:val="000000"/>
          <w:sz w:val="24"/>
          <w:szCs w:val="24"/>
        </w:rPr>
        <w:t xml:space="preserve"> Rules and Regulations with their players.</w:t>
      </w:r>
    </w:p>
    <w:p w14:paraId="4662CAED"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Captains are responsible for </w:t>
      </w:r>
      <w:r>
        <w:rPr>
          <w:rFonts w:ascii="Trebuchet MS" w:hAnsi="Trebuchet MS" w:cs="ComicSansMS"/>
          <w:color w:val="000000"/>
          <w:sz w:val="24"/>
          <w:szCs w:val="24"/>
        </w:rPr>
        <w:t>cooperate</w:t>
      </w:r>
      <w:r w:rsidRPr="00EC0484">
        <w:rPr>
          <w:rFonts w:ascii="Trebuchet MS" w:hAnsi="Trebuchet MS" w:cs="ComicSansMS"/>
          <w:color w:val="000000"/>
          <w:sz w:val="24"/>
          <w:szCs w:val="24"/>
        </w:rPr>
        <w:t xml:space="preserve"> </w:t>
      </w:r>
      <w:r>
        <w:rPr>
          <w:rFonts w:ascii="Trebuchet MS" w:hAnsi="Trebuchet MS" w:cs="ComicSansMS"/>
          <w:color w:val="000000"/>
          <w:sz w:val="24"/>
          <w:szCs w:val="24"/>
        </w:rPr>
        <w:t>with</w:t>
      </w:r>
      <w:r w:rsidRPr="00EC0484">
        <w:rPr>
          <w:rFonts w:ascii="Trebuchet MS" w:hAnsi="Trebuchet MS" w:cs="ComicSansMS"/>
          <w:color w:val="000000"/>
          <w:sz w:val="24"/>
          <w:szCs w:val="24"/>
        </w:rPr>
        <w:t xml:space="preserve"> umpires to their respective games. Umpires should be at the ground at least 10</w:t>
      </w:r>
      <w:r>
        <w:rPr>
          <w:rFonts w:ascii="Trebuchet MS" w:hAnsi="Trebuchet MS" w:cs="ComicSansMS"/>
          <w:color w:val="000000"/>
          <w:sz w:val="24"/>
          <w:szCs w:val="24"/>
        </w:rPr>
        <w:t xml:space="preserve"> </w:t>
      </w:r>
      <w:r w:rsidRPr="00EC0484">
        <w:rPr>
          <w:rFonts w:ascii="Trebuchet MS" w:hAnsi="Trebuchet MS" w:cs="ComicSansMS"/>
          <w:color w:val="000000"/>
          <w:sz w:val="24"/>
          <w:szCs w:val="24"/>
        </w:rPr>
        <w:t>minutes prior to the start time of the match and are responsible for coordinating with the playing captains with regards to any delays in arrival. Not arriving before the start time of the match or being a no-show will result in the umpiring team being penalized by the Organizers</w:t>
      </w:r>
      <w:r>
        <w:rPr>
          <w:rFonts w:ascii="Trebuchet MS" w:hAnsi="Trebuchet MS" w:cs="ComicSansMS"/>
          <w:color w:val="000000"/>
          <w:sz w:val="24"/>
          <w:szCs w:val="24"/>
        </w:rPr>
        <w:t>.</w:t>
      </w:r>
    </w:p>
    <w:p w14:paraId="570FB406"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If </w:t>
      </w:r>
      <w:r w:rsidRPr="00EC0484">
        <w:rPr>
          <w:rFonts w:ascii="Trebuchet MS" w:hAnsi="Trebuchet MS" w:cs="ComicSansMS"/>
          <w:color w:val="000000"/>
          <w:sz w:val="24"/>
          <w:szCs w:val="24"/>
        </w:rPr>
        <w:t xml:space="preserve">umpiring </w:t>
      </w:r>
      <w:r>
        <w:rPr>
          <w:rFonts w:ascii="Trebuchet MS" w:hAnsi="Trebuchet MS" w:cs="ComicSansMS"/>
          <w:color w:val="000000"/>
          <w:sz w:val="24"/>
          <w:szCs w:val="24"/>
        </w:rPr>
        <w:t xml:space="preserve">done by team members, </w:t>
      </w:r>
      <w:r w:rsidRPr="00EC0484">
        <w:rPr>
          <w:rFonts w:ascii="Trebuchet MS" w:hAnsi="Trebuchet MS" w:cs="ComicSansMS"/>
          <w:color w:val="000000"/>
          <w:sz w:val="24"/>
          <w:szCs w:val="24"/>
        </w:rPr>
        <w:t xml:space="preserve">it’s the captain’s responsibility to make sure that the players tasked for umpiring duties are aware of and understand the </w:t>
      </w:r>
      <w:r>
        <w:rPr>
          <w:rFonts w:ascii="Trebuchet MS" w:hAnsi="Trebuchet MS" w:cs="ComicSansMS"/>
          <w:color w:val="000000"/>
          <w:sz w:val="24"/>
          <w:szCs w:val="24"/>
        </w:rPr>
        <w:t>FHCL</w:t>
      </w:r>
      <w:r w:rsidRPr="00EC0484">
        <w:rPr>
          <w:rFonts w:ascii="Trebuchet MS" w:hAnsi="Trebuchet MS" w:cs="ComicSansMS"/>
          <w:color w:val="000000"/>
          <w:sz w:val="24"/>
          <w:szCs w:val="24"/>
        </w:rPr>
        <w:t xml:space="preserve"> Rules and Regulations.</w:t>
      </w:r>
    </w:p>
    <w:p w14:paraId="107A206D"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Captains are responsible for ensuring that all match venues are cleared of any debris/trash at the end of the match. Since </w:t>
      </w:r>
      <w:r>
        <w:rPr>
          <w:rFonts w:ascii="Trebuchet MS" w:hAnsi="Trebuchet MS" w:cs="ComicSansMS"/>
          <w:color w:val="000000"/>
          <w:sz w:val="24"/>
          <w:szCs w:val="24"/>
        </w:rPr>
        <w:t>FHCL</w:t>
      </w:r>
      <w:r w:rsidRPr="00EC0484">
        <w:rPr>
          <w:rFonts w:ascii="Trebuchet MS" w:hAnsi="Trebuchet MS" w:cs="ComicSansMS"/>
          <w:color w:val="000000"/>
          <w:sz w:val="24"/>
          <w:szCs w:val="24"/>
        </w:rPr>
        <w:t xml:space="preserve"> co-shares its venues with other</w:t>
      </w:r>
      <w:r>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groups it is imperative that teams do not leave behind any debris at the ground. </w:t>
      </w:r>
    </w:p>
    <w:p w14:paraId="383AABB2"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Both teams run the risk of being penalized at the discretion of the Organizers if an official complaint is lodged with </w:t>
      </w:r>
      <w:r>
        <w:rPr>
          <w:rFonts w:ascii="Trebuchet MS" w:hAnsi="Trebuchet MS" w:cs="ComicSansMS"/>
          <w:color w:val="000000"/>
          <w:sz w:val="24"/>
          <w:szCs w:val="24"/>
        </w:rPr>
        <w:t>FHCL</w:t>
      </w:r>
      <w:r w:rsidRPr="00EC0484">
        <w:rPr>
          <w:rFonts w:ascii="Trebuchet MS" w:hAnsi="Trebuchet MS" w:cs="ComicSansMS"/>
          <w:color w:val="000000"/>
          <w:sz w:val="24"/>
          <w:szCs w:val="24"/>
        </w:rPr>
        <w:t xml:space="preserve"> with regards to leftover debris.</w:t>
      </w:r>
    </w:p>
    <w:p w14:paraId="3DD9AB0C" w14:textId="77777777"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The umpire should not be pressurized in any circumstances. It will be captain’s responsibility to make sure nobody crowds or threatens the umpire. Neutral umpires in conjunction with the Organizers will have authority to abandon a game and award points to whichever team they think is the deserving winner in case of a fight/controversy.</w:t>
      </w:r>
    </w:p>
    <w:p w14:paraId="6283CDF7" w14:textId="5792FF4A" w:rsidR="00FD6234" w:rsidRDefault="00FD6234" w:rsidP="00FD6234">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 xml:space="preserve">Captains need to ensure that they have at least the minimum # of </w:t>
      </w:r>
      <w:r w:rsidR="0028088D">
        <w:rPr>
          <w:rFonts w:ascii="Trebuchet MS" w:hAnsi="Trebuchet MS" w:cs="ComicSansMS"/>
          <w:color w:val="000000"/>
          <w:sz w:val="24"/>
          <w:szCs w:val="24"/>
        </w:rPr>
        <w:t>5</w:t>
      </w:r>
      <w:r w:rsidRPr="006B79D6">
        <w:rPr>
          <w:rFonts w:ascii="Trebuchet MS" w:hAnsi="Trebuchet MS" w:cs="ComicSansMS"/>
          <w:color w:val="000000"/>
          <w:sz w:val="24"/>
          <w:szCs w:val="24"/>
        </w:rPr>
        <w:t xml:space="preserve"> players available at the coin toss </w:t>
      </w:r>
      <w:proofErr w:type="gramStart"/>
      <w:r w:rsidRPr="006B79D6">
        <w:rPr>
          <w:rFonts w:ascii="Trebuchet MS" w:hAnsi="Trebuchet MS" w:cs="ComicSansMS"/>
          <w:color w:val="000000"/>
          <w:sz w:val="24"/>
          <w:szCs w:val="24"/>
        </w:rPr>
        <w:t>in order to</w:t>
      </w:r>
      <w:proofErr w:type="gramEnd"/>
      <w:r w:rsidRPr="006B79D6">
        <w:rPr>
          <w:rFonts w:ascii="Trebuchet MS" w:hAnsi="Trebuchet MS" w:cs="ComicSansMS"/>
          <w:color w:val="000000"/>
          <w:sz w:val="24"/>
          <w:szCs w:val="24"/>
        </w:rPr>
        <w:t xml:space="preserve"> toss and start the match. Failure to meet the MPR rules will</w:t>
      </w:r>
      <w:r>
        <w:rPr>
          <w:rFonts w:ascii="Trebuchet MS" w:hAnsi="Trebuchet MS" w:cs="ComicSansMS"/>
          <w:color w:val="000000"/>
          <w:sz w:val="24"/>
          <w:szCs w:val="24"/>
        </w:rPr>
        <w:t xml:space="preserve"> </w:t>
      </w:r>
      <w:r w:rsidRPr="006B79D6">
        <w:rPr>
          <w:rFonts w:ascii="Trebuchet MS" w:hAnsi="Trebuchet MS" w:cs="ComicSansMS"/>
          <w:color w:val="000000"/>
          <w:sz w:val="24"/>
          <w:szCs w:val="24"/>
        </w:rPr>
        <w:t>result in the match being declared as a forfeit.</w:t>
      </w:r>
    </w:p>
    <w:p w14:paraId="20A13BE1" w14:textId="77777777" w:rsidR="00F655CC" w:rsidRPr="004E4677" w:rsidRDefault="00F655CC" w:rsidP="00F655CC">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bookmarkStart w:id="1" w:name="_GoBack"/>
      <w:bookmarkEnd w:id="1"/>
    </w:p>
    <w:p w14:paraId="6482DCE9" w14:textId="77777777" w:rsidR="00F655CC" w:rsidRDefault="00F655CC" w:rsidP="00F655CC">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The Organizers is focused on providing all teams with a fair, safe environment to play cricket through its tournaments while ensuring that all teams comply with the stipulated Rules and Regulations.</w:t>
      </w:r>
    </w:p>
    <w:p w14:paraId="0B61BD00" w14:textId="77777777" w:rsidR="00F655CC" w:rsidRDefault="00F655CC" w:rsidP="00F655CC">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 team(s) found to be guilty of any rule violations or misconduct will be liable for getting penalized as deemed appropriate by the Organizers. Penalties can range from warnings, point deductions, forfeiture of deposit, match cancellations, disqualification, to getting banned from</w:t>
      </w:r>
      <w:r>
        <w:rPr>
          <w:rFonts w:ascii="Trebuchet MS" w:hAnsi="Trebuchet MS" w:cs="ComicSansMS"/>
          <w:color w:val="000000"/>
          <w:sz w:val="24"/>
          <w:szCs w:val="24"/>
        </w:rPr>
        <w:t xml:space="preserve"> </w:t>
      </w:r>
      <w:r w:rsidRPr="001E3196">
        <w:rPr>
          <w:rFonts w:ascii="Trebuchet MS" w:hAnsi="Trebuchet MS" w:cs="ComicSansMS"/>
          <w:color w:val="000000"/>
          <w:sz w:val="24"/>
          <w:szCs w:val="24"/>
        </w:rPr>
        <w:t>future tournaments, etc.</w:t>
      </w:r>
    </w:p>
    <w:p w14:paraId="3F9C611F" w14:textId="77777777" w:rsidR="00F655CC" w:rsidRDefault="00F655CC" w:rsidP="00F655CC">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 teams requested to respect the umpiring decisions and umpiring decisions are final. And Umpires has a right the review and recall their decisions.</w:t>
      </w:r>
    </w:p>
    <w:p w14:paraId="6D46BDF9" w14:textId="77777777" w:rsidR="00F655CC" w:rsidRDefault="00F655CC" w:rsidP="00F655CC">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Allowing only Captain and 1 player to discuss with umpires if they have any concerns only maximum of 3 Minutes, after that they </w:t>
      </w:r>
      <w:proofErr w:type="gramStart"/>
      <w:r>
        <w:rPr>
          <w:rFonts w:ascii="Trebuchet MS" w:hAnsi="Trebuchet MS" w:cs="ComicSansMS"/>
          <w:color w:val="000000"/>
          <w:sz w:val="24"/>
          <w:szCs w:val="24"/>
        </w:rPr>
        <w:t>have to</w:t>
      </w:r>
      <w:proofErr w:type="gramEnd"/>
      <w:r>
        <w:rPr>
          <w:rFonts w:ascii="Trebuchet MS" w:hAnsi="Trebuchet MS" w:cs="ComicSansMS"/>
          <w:color w:val="000000"/>
          <w:sz w:val="24"/>
          <w:szCs w:val="24"/>
        </w:rPr>
        <w:t xml:space="preserve"> be quite and continuing the game.</w:t>
      </w:r>
    </w:p>
    <w:p w14:paraId="4DF2DFE2" w14:textId="77777777" w:rsidR="00F655CC" w:rsidRDefault="00F655CC" w:rsidP="00F655CC">
      <w:pPr>
        <w:pStyle w:val="ListParagraph"/>
        <w:autoSpaceDE w:val="0"/>
        <w:autoSpaceDN w:val="0"/>
        <w:adjustRightInd w:val="0"/>
        <w:spacing w:after="0" w:line="240" w:lineRule="auto"/>
        <w:ind w:left="990" w:hanging="1080"/>
        <w:jc w:val="both"/>
        <w:rPr>
          <w:rFonts w:ascii="Trebuchet MS" w:hAnsi="Trebuchet MS" w:cs="ComicSansMS"/>
          <w:color w:val="000000"/>
          <w:sz w:val="24"/>
          <w:szCs w:val="24"/>
        </w:rPr>
      </w:pPr>
    </w:p>
    <w:p w14:paraId="6FB999D9" w14:textId="77777777" w:rsidR="000E2E32" w:rsidRPr="000E2E32" w:rsidRDefault="000E2E32" w:rsidP="000E2E32">
      <w:pPr>
        <w:autoSpaceDE w:val="0"/>
        <w:autoSpaceDN w:val="0"/>
        <w:adjustRightInd w:val="0"/>
        <w:spacing w:after="0" w:line="240" w:lineRule="auto"/>
        <w:jc w:val="both"/>
        <w:rPr>
          <w:rFonts w:ascii="Trebuchet MS" w:hAnsi="Trebuchet MS" w:cs="ComicSansMS"/>
          <w:color w:val="000000"/>
          <w:sz w:val="24"/>
          <w:szCs w:val="24"/>
        </w:rPr>
      </w:pPr>
    </w:p>
    <w:p w14:paraId="6358498E" w14:textId="77777777" w:rsidR="000E2E32" w:rsidRDefault="000E2E32" w:rsidP="000E2E32">
      <w:pPr>
        <w:autoSpaceDE w:val="0"/>
        <w:autoSpaceDN w:val="0"/>
        <w:adjustRightInd w:val="0"/>
        <w:spacing w:after="0" w:line="240" w:lineRule="auto"/>
        <w:jc w:val="center"/>
        <w:rPr>
          <w:rFonts w:ascii="Trebuchet MS" w:hAnsi="Trebuchet MS" w:cs="ComicSansMS-Bold"/>
          <w:b/>
          <w:bCs/>
          <w:color w:val="FF0000"/>
          <w:sz w:val="28"/>
          <w:szCs w:val="28"/>
        </w:rPr>
      </w:pPr>
      <w:r>
        <w:rPr>
          <w:rFonts w:ascii="Trebuchet MS" w:hAnsi="Trebuchet MS" w:cs="ComicSansMS-Bold"/>
          <w:b/>
          <w:bCs/>
          <w:color w:val="FF0000"/>
          <w:sz w:val="28"/>
          <w:szCs w:val="28"/>
        </w:rPr>
        <w:t>FHCL</w:t>
      </w:r>
      <w:r w:rsidRPr="00B24B00">
        <w:rPr>
          <w:rFonts w:ascii="Trebuchet MS" w:hAnsi="Trebuchet MS" w:cs="ComicSansMS-Bold"/>
          <w:b/>
          <w:bCs/>
          <w:color w:val="FF0000"/>
          <w:sz w:val="28"/>
          <w:szCs w:val="28"/>
        </w:rPr>
        <w:t xml:space="preserve"> takes player safety very seriously! If any player(s) engages in physical or verbal abuse of another player, umpires, or spectator,</w:t>
      </w:r>
      <w:r>
        <w:rPr>
          <w:rFonts w:ascii="Trebuchet MS" w:hAnsi="Trebuchet MS" w:cs="ComicSansMS-Bold"/>
          <w:b/>
          <w:bCs/>
          <w:color w:val="FF0000"/>
          <w:sz w:val="28"/>
          <w:szCs w:val="28"/>
        </w:rPr>
        <w:t xml:space="preserve"> or any person in Field or </w:t>
      </w:r>
      <w:r>
        <w:rPr>
          <w:rFonts w:ascii="Trebuchet MS" w:hAnsi="Trebuchet MS" w:cs="ComicSansMS-Bold"/>
          <w:b/>
          <w:bCs/>
          <w:color w:val="FF0000"/>
          <w:sz w:val="28"/>
          <w:szCs w:val="28"/>
        </w:rPr>
        <w:lastRenderedPageBreak/>
        <w:t>outfield</w:t>
      </w:r>
      <w:r w:rsidRPr="00B24B00">
        <w:rPr>
          <w:rFonts w:ascii="Trebuchet MS" w:hAnsi="Trebuchet MS" w:cs="ComicSansMS-Bold"/>
          <w:b/>
          <w:bCs/>
          <w:color w:val="FF0000"/>
          <w:sz w:val="28"/>
          <w:szCs w:val="28"/>
        </w:rPr>
        <w:t xml:space="preserve"> then </w:t>
      </w:r>
      <w:r>
        <w:rPr>
          <w:rFonts w:ascii="Trebuchet MS" w:hAnsi="Trebuchet MS" w:cs="ComicSansMS-Bold"/>
          <w:b/>
          <w:bCs/>
          <w:color w:val="FF0000"/>
          <w:sz w:val="28"/>
          <w:szCs w:val="28"/>
        </w:rPr>
        <w:t>FHCL</w:t>
      </w:r>
      <w:r w:rsidRPr="00B24B00">
        <w:rPr>
          <w:rFonts w:ascii="Trebuchet MS" w:hAnsi="Trebuchet MS" w:cs="ComicSansMS-Bold"/>
          <w:b/>
          <w:bCs/>
          <w:color w:val="FF0000"/>
          <w:sz w:val="28"/>
          <w:szCs w:val="28"/>
        </w:rPr>
        <w:t xml:space="preserve"> reserves the right to take disciplinary actions against any of the involved player(s). </w:t>
      </w:r>
    </w:p>
    <w:p w14:paraId="4D0ABDBA" w14:textId="77777777" w:rsidR="000E2E32" w:rsidRDefault="000E2E32" w:rsidP="000E2E32">
      <w:pPr>
        <w:autoSpaceDE w:val="0"/>
        <w:autoSpaceDN w:val="0"/>
        <w:adjustRightInd w:val="0"/>
        <w:spacing w:after="0" w:line="240" w:lineRule="auto"/>
        <w:jc w:val="center"/>
        <w:rPr>
          <w:rFonts w:ascii="Trebuchet MS" w:hAnsi="Trebuchet MS" w:cs="ComicSansMS-Bold"/>
          <w:b/>
          <w:bCs/>
          <w:color w:val="FF0000"/>
          <w:sz w:val="28"/>
          <w:szCs w:val="28"/>
        </w:rPr>
      </w:pPr>
    </w:p>
    <w:p w14:paraId="301D6D0D" w14:textId="77777777" w:rsidR="000E2E32" w:rsidRDefault="000E2E32" w:rsidP="000E2E32">
      <w:pPr>
        <w:autoSpaceDE w:val="0"/>
        <w:autoSpaceDN w:val="0"/>
        <w:adjustRightInd w:val="0"/>
        <w:spacing w:after="0" w:line="240" w:lineRule="auto"/>
        <w:jc w:val="center"/>
        <w:rPr>
          <w:rFonts w:ascii="Trebuchet MS" w:hAnsi="Trebuchet MS" w:cs="ComicSansMS-Bold"/>
          <w:b/>
          <w:bCs/>
          <w:color w:val="FF0000"/>
          <w:sz w:val="28"/>
          <w:szCs w:val="28"/>
        </w:rPr>
      </w:pPr>
      <w:r w:rsidRPr="00B24B00">
        <w:rPr>
          <w:rFonts w:ascii="Trebuchet MS" w:hAnsi="Trebuchet MS" w:cs="ComicSansMS-Bold"/>
          <w:b/>
          <w:bCs/>
          <w:color w:val="FF0000"/>
          <w:sz w:val="28"/>
          <w:szCs w:val="28"/>
        </w:rPr>
        <w:t>If a player engages in behavior that instigates others, or conversely reacts to others in a derogatory manner, then they will likely be subject to penalties ranging from suspensions to getting disbarred from participating in the league.</w:t>
      </w:r>
    </w:p>
    <w:p w14:paraId="73ED5573" w14:textId="77777777" w:rsidR="000E2E32" w:rsidRDefault="000E2E32" w:rsidP="000E2E32">
      <w:pPr>
        <w:autoSpaceDE w:val="0"/>
        <w:autoSpaceDN w:val="0"/>
        <w:adjustRightInd w:val="0"/>
        <w:spacing w:after="0" w:line="240" w:lineRule="auto"/>
        <w:jc w:val="center"/>
        <w:rPr>
          <w:rFonts w:ascii="Trebuchet MS" w:hAnsi="Trebuchet MS" w:cs="ComicSansMS-Bold"/>
          <w:b/>
          <w:bCs/>
          <w:color w:val="FF0000"/>
          <w:sz w:val="28"/>
          <w:szCs w:val="28"/>
        </w:rPr>
      </w:pPr>
    </w:p>
    <w:p w14:paraId="72F412C9" w14:textId="0623441E" w:rsidR="000E2E32" w:rsidRPr="005375CA" w:rsidRDefault="000E2E32" w:rsidP="000E2E32">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 xml:space="preserve">Organizers decision is </w:t>
      </w:r>
      <w:proofErr w:type="gramStart"/>
      <w:r w:rsidR="00F655CC" w:rsidRPr="005375CA">
        <w:rPr>
          <w:rFonts w:ascii="Trebuchet MS" w:hAnsi="Trebuchet MS" w:cs="Arial-BoldMT"/>
          <w:b/>
          <w:bCs/>
          <w:color w:val="FF0000"/>
          <w:sz w:val="40"/>
          <w:szCs w:val="40"/>
        </w:rPr>
        <w:t>final</w:t>
      </w:r>
      <w:proofErr w:type="gramEnd"/>
      <w:r w:rsidRPr="005375CA">
        <w:rPr>
          <w:rFonts w:ascii="Trebuchet MS" w:hAnsi="Trebuchet MS" w:cs="Arial-BoldMT"/>
          <w:b/>
          <w:bCs/>
          <w:color w:val="FF0000"/>
          <w:sz w:val="40"/>
          <w:szCs w:val="40"/>
        </w:rPr>
        <w:t xml:space="preserve"> and no further deliberation or negotiations will be entertained.</w:t>
      </w:r>
    </w:p>
    <w:p w14:paraId="1881AC85" w14:textId="77777777" w:rsidR="000E2E32" w:rsidRPr="00B24B00" w:rsidRDefault="000E2E32" w:rsidP="000E2E32">
      <w:pPr>
        <w:autoSpaceDE w:val="0"/>
        <w:autoSpaceDN w:val="0"/>
        <w:adjustRightInd w:val="0"/>
        <w:spacing w:after="0" w:line="240" w:lineRule="auto"/>
        <w:jc w:val="center"/>
        <w:rPr>
          <w:rFonts w:ascii="Trebuchet MS" w:hAnsi="Trebuchet MS" w:cs="ComicSansMS-Bold"/>
          <w:b/>
          <w:bCs/>
          <w:color w:val="FF0000"/>
          <w:sz w:val="28"/>
          <w:szCs w:val="28"/>
        </w:rPr>
      </w:pPr>
    </w:p>
    <w:p w14:paraId="41C43BC4" w14:textId="77777777" w:rsidR="000E2E32" w:rsidRDefault="000E2E32" w:rsidP="000E2E32">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203592B1" w14:textId="77777777" w:rsidR="000E2E32" w:rsidRPr="002F6984" w:rsidRDefault="000E2E32" w:rsidP="000E2E32">
      <w:pPr>
        <w:pStyle w:val="Heading2"/>
        <w:rPr>
          <w:rFonts w:ascii="Trebuchet MS" w:hAnsi="Trebuchet MS"/>
          <w:b/>
          <w:color w:val="00B050"/>
        </w:rPr>
      </w:pPr>
      <w:bookmarkStart w:id="2" w:name="_Toc450749542"/>
      <w:r w:rsidRPr="002F6984">
        <w:rPr>
          <w:rFonts w:ascii="Trebuchet MS" w:hAnsi="Trebuchet MS"/>
          <w:b/>
          <w:color w:val="00B050"/>
        </w:rPr>
        <w:t xml:space="preserve">Adhering to </w:t>
      </w:r>
      <w:r>
        <w:rPr>
          <w:rFonts w:ascii="Trebuchet MS" w:hAnsi="Trebuchet MS"/>
          <w:b/>
          <w:color w:val="00B050"/>
        </w:rPr>
        <w:t>FHCL</w:t>
      </w:r>
      <w:r w:rsidRPr="002F6984">
        <w:rPr>
          <w:rFonts w:ascii="Trebuchet MS" w:hAnsi="Trebuchet MS"/>
          <w:b/>
          <w:color w:val="00B050"/>
        </w:rPr>
        <w:t xml:space="preserve"> Rules and Regulations:</w:t>
      </w:r>
      <w:bookmarkEnd w:id="2"/>
    </w:p>
    <w:p w14:paraId="42494487" w14:textId="77777777" w:rsidR="000E2E32" w:rsidRPr="004E4677" w:rsidRDefault="000E2E32" w:rsidP="000E2E32">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0FD6B9AD" w14:textId="77777777" w:rsidR="000E2E32" w:rsidRDefault="000E2E32" w:rsidP="000E2E32">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0A66A3">
        <w:rPr>
          <w:rFonts w:ascii="Trebuchet MS" w:hAnsi="Trebuchet MS" w:cs="ComicSansMS"/>
          <w:color w:val="000000"/>
          <w:sz w:val="24"/>
          <w:szCs w:val="24"/>
        </w:rPr>
        <w:t xml:space="preserve">All teams and their players must abide by the rules and regulations of the venues being used for cricket e.g. no consumption of alcoholic drinks, public misconduct, </w:t>
      </w:r>
      <w:r>
        <w:rPr>
          <w:rFonts w:ascii="Trebuchet MS" w:hAnsi="Trebuchet MS" w:cs="ComicSansMS"/>
          <w:color w:val="000000"/>
          <w:sz w:val="24"/>
          <w:szCs w:val="24"/>
        </w:rPr>
        <w:t>trash,</w:t>
      </w:r>
      <w:r w:rsidRPr="000A66A3">
        <w:rPr>
          <w:rFonts w:ascii="Trebuchet MS" w:hAnsi="Trebuchet MS" w:cs="ComicSansMS"/>
          <w:color w:val="000000"/>
          <w:sz w:val="24"/>
          <w:szCs w:val="24"/>
        </w:rPr>
        <w:t xml:space="preserve"> etc.</w:t>
      </w:r>
    </w:p>
    <w:p w14:paraId="3B9DD207" w14:textId="77777777" w:rsidR="000E2E32" w:rsidRDefault="000E2E32" w:rsidP="000E2E32">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6042E7">
        <w:rPr>
          <w:rFonts w:ascii="Trebuchet MS" w:hAnsi="Trebuchet MS" w:cs="ComicSansMS"/>
          <w:b/>
          <w:color w:val="FF0000"/>
          <w:sz w:val="24"/>
          <w:szCs w:val="24"/>
        </w:rPr>
        <w:t>The FHCL Organizers reserves the right to amend these Rules and Regulations at any time if it considers such action to be in the best interests of the competition.</w:t>
      </w:r>
      <w:r w:rsidRPr="006042E7">
        <w:rPr>
          <w:rFonts w:ascii="Trebuchet MS" w:hAnsi="Trebuchet MS" w:cs="ComicSansMS"/>
          <w:color w:val="FF0000"/>
          <w:sz w:val="24"/>
          <w:szCs w:val="24"/>
        </w:rPr>
        <w:t xml:space="preserve"> </w:t>
      </w:r>
      <w:r w:rsidRPr="000A66A3">
        <w:rPr>
          <w:rFonts w:ascii="Trebuchet MS" w:hAnsi="Trebuchet MS" w:cs="ComicSansMS"/>
          <w:color w:val="000000"/>
          <w:sz w:val="24"/>
          <w:szCs w:val="24"/>
        </w:rPr>
        <w:t>The Organizers holds the right to remove any participating team for their mis-conduct and reserves the right to withhold the</w:t>
      </w:r>
      <w:r>
        <w:rPr>
          <w:rFonts w:ascii="Trebuchet MS" w:hAnsi="Trebuchet MS" w:cs="ComicSansMS"/>
          <w:color w:val="000000"/>
          <w:sz w:val="24"/>
          <w:szCs w:val="24"/>
        </w:rPr>
        <w:t xml:space="preserve"> </w:t>
      </w:r>
      <w:r w:rsidRPr="000A66A3">
        <w:rPr>
          <w:rFonts w:ascii="Trebuchet MS" w:hAnsi="Trebuchet MS" w:cs="ComicSansMS"/>
          <w:color w:val="000000"/>
          <w:sz w:val="24"/>
          <w:szCs w:val="24"/>
        </w:rPr>
        <w:t>security deposit.</w:t>
      </w:r>
    </w:p>
    <w:p w14:paraId="308F2884" w14:textId="77777777" w:rsidR="000E2E32" w:rsidRDefault="000E2E32" w:rsidP="000E2E32">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Teams leaving the league mid-season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advises all teams to be proactive in informing the league if they are planning to not participate in the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w:t>
      </w:r>
      <w:r>
        <w:rPr>
          <w:rFonts w:ascii="Trebuchet MS" w:hAnsi="Trebuchet MS" w:cs="ComicSansMS"/>
          <w:color w:val="000000"/>
          <w:sz w:val="24"/>
          <w:szCs w:val="24"/>
        </w:rPr>
        <w:t>next year</w:t>
      </w:r>
      <w:r w:rsidRPr="00B24B00">
        <w:rPr>
          <w:rFonts w:ascii="Trebuchet MS" w:hAnsi="Trebuchet MS" w:cs="ComicSansMS"/>
          <w:color w:val="000000"/>
          <w:sz w:val="24"/>
          <w:szCs w:val="24"/>
        </w:rPr>
        <w:t xml:space="preserve"> Tournament as it helps with planning logistics. Please note that any</w:t>
      </w:r>
      <w:r>
        <w:rPr>
          <w:rFonts w:ascii="Trebuchet MS" w:hAnsi="Trebuchet MS" w:cs="ComicSansMS"/>
          <w:color w:val="000000"/>
          <w:sz w:val="24"/>
          <w:szCs w:val="24"/>
        </w:rPr>
        <w:t xml:space="preserve"> </w:t>
      </w:r>
      <w:r w:rsidRPr="00B24B00">
        <w:rPr>
          <w:rFonts w:ascii="Trebuchet MS" w:hAnsi="Trebuchet MS" w:cs="ComicSansMS"/>
          <w:color w:val="000000"/>
          <w:sz w:val="24"/>
          <w:szCs w:val="24"/>
        </w:rPr>
        <w:t>Entry fees/deposits paid will not be refunded in such instances.</w:t>
      </w:r>
    </w:p>
    <w:p w14:paraId="7F121ED9" w14:textId="77777777" w:rsidR="000E2E32" w:rsidRDefault="000E2E32" w:rsidP="000E2E32">
      <w:pPr>
        <w:pStyle w:val="ListParagraph"/>
        <w:autoSpaceDE w:val="0"/>
        <w:autoSpaceDN w:val="0"/>
        <w:adjustRightInd w:val="0"/>
        <w:spacing w:after="0" w:line="240" w:lineRule="auto"/>
        <w:jc w:val="both"/>
        <w:rPr>
          <w:rFonts w:ascii="Trebuchet MS" w:hAnsi="Trebuchet MS" w:cs="ComicSansMS"/>
          <w:color w:val="000000"/>
          <w:sz w:val="24"/>
          <w:szCs w:val="24"/>
        </w:rPr>
      </w:pPr>
    </w:p>
    <w:p w14:paraId="7536754C" w14:textId="77777777" w:rsidR="000E2E32" w:rsidRPr="000A66A3" w:rsidRDefault="000E2E32" w:rsidP="000E2E32">
      <w:pPr>
        <w:pStyle w:val="ListParagraph"/>
        <w:autoSpaceDE w:val="0"/>
        <w:autoSpaceDN w:val="0"/>
        <w:adjustRightInd w:val="0"/>
        <w:spacing w:after="0" w:line="240" w:lineRule="auto"/>
        <w:jc w:val="both"/>
        <w:rPr>
          <w:rFonts w:ascii="Trebuchet MS" w:hAnsi="Trebuchet MS" w:cs="ComicSansMS"/>
          <w:color w:val="000000"/>
          <w:sz w:val="24"/>
          <w:szCs w:val="24"/>
        </w:rPr>
      </w:pPr>
    </w:p>
    <w:p w14:paraId="453ED839" w14:textId="77777777" w:rsidR="000E2E32" w:rsidRDefault="000E2E32" w:rsidP="000E2E32">
      <w:pPr>
        <w:autoSpaceDE w:val="0"/>
        <w:autoSpaceDN w:val="0"/>
        <w:adjustRightInd w:val="0"/>
        <w:spacing w:after="0" w:line="240" w:lineRule="auto"/>
        <w:jc w:val="center"/>
        <w:rPr>
          <w:rFonts w:ascii="Trebuchet MS" w:hAnsi="Trebuchet MS" w:cs="Arial-BoldMT"/>
          <w:b/>
          <w:bCs/>
          <w:color w:val="FF0000"/>
          <w:sz w:val="28"/>
          <w:szCs w:val="28"/>
        </w:rPr>
      </w:pPr>
      <w:r w:rsidRPr="000A66A3">
        <w:rPr>
          <w:rFonts w:ascii="Trebuchet MS" w:hAnsi="Trebuchet MS" w:cs="Arial-BoldMT"/>
          <w:b/>
          <w:bCs/>
          <w:color w:val="FF0000"/>
          <w:sz w:val="28"/>
          <w:szCs w:val="28"/>
        </w:rPr>
        <w:t xml:space="preserve">Organizers takes input from the Captains and </w:t>
      </w:r>
      <w:r>
        <w:rPr>
          <w:rFonts w:ascii="Trebuchet MS" w:hAnsi="Trebuchet MS" w:cs="Arial-BoldMT"/>
          <w:b/>
          <w:bCs/>
          <w:color w:val="FF0000"/>
          <w:sz w:val="28"/>
          <w:szCs w:val="28"/>
        </w:rPr>
        <w:t>Umpires and P</w:t>
      </w:r>
      <w:r w:rsidRPr="000A66A3">
        <w:rPr>
          <w:rFonts w:ascii="Trebuchet MS" w:hAnsi="Trebuchet MS" w:cs="Arial-BoldMT"/>
          <w:b/>
          <w:bCs/>
          <w:color w:val="FF0000"/>
          <w:sz w:val="28"/>
          <w:szCs w:val="28"/>
        </w:rPr>
        <w:t>layers</w:t>
      </w:r>
      <w:r>
        <w:rPr>
          <w:rFonts w:ascii="Trebuchet MS" w:hAnsi="Trebuchet MS" w:cs="Arial-BoldMT"/>
          <w:b/>
          <w:bCs/>
          <w:color w:val="FF0000"/>
          <w:sz w:val="28"/>
          <w:szCs w:val="28"/>
        </w:rPr>
        <w:t xml:space="preserve"> and Spectators </w:t>
      </w:r>
      <w:r w:rsidRPr="000A66A3">
        <w:rPr>
          <w:rFonts w:ascii="Trebuchet MS" w:hAnsi="Trebuchet MS" w:cs="Arial-BoldMT"/>
          <w:b/>
          <w:bCs/>
          <w:color w:val="FF0000"/>
          <w:sz w:val="28"/>
          <w:szCs w:val="28"/>
        </w:rPr>
        <w:t xml:space="preserve">involved and will make a final decision on all controversies, rule infractions and disciplinary issues. </w:t>
      </w:r>
    </w:p>
    <w:p w14:paraId="16F9E70A" w14:textId="77777777" w:rsidR="000E2E32" w:rsidRDefault="000E2E32" w:rsidP="000E2E32">
      <w:pPr>
        <w:autoSpaceDE w:val="0"/>
        <w:autoSpaceDN w:val="0"/>
        <w:adjustRightInd w:val="0"/>
        <w:spacing w:after="0" w:line="240" w:lineRule="auto"/>
        <w:jc w:val="center"/>
        <w:rPr>
          <w:rFonts w:ascii="Trebuchet MS" w:hAnsi="Trebuchet MS" w:cs="Arial-BoldMT"/>
          <w:b/>
          <w:bCs/>
          <w:color w:val="FF0000"/>
          <w:sz w:val="28"/>
          <w:szCs w:val="28"/>
        </w:rPr>
      </w:pPr>
    </w:p>
    <w:p w14:paraId="0C21266E" w14:textId="77777777" w:rsidR="000E2E32" w:rsidRPr="005375CA" w:rsidRDefault="000E2E32" w:rsidP="000E2E32">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 xml:space="preserve">Organizers decision is </w:t>
      </w:r>
      <w:proofErr w:type="gramStart"/>
      <w:r w:rsidRPr="005375CA">
        <w:rPr>
          <w:rFonts w:ascii="Trebuchet MS" w:hAnsi="Trebuchet MS" w:cs="Arial-BoldMT"/>
          <w:b/>
          <w:bCs/>
          <w:color w:val="FF0000"/>
          <w:sz w:val="40"/>
          <w:szCs w:val="40"/>
        </w:rPr>
        <w:t>final</w:t>
      </w:r>
      <w:proofErr w:type="gramEnd"/>
      <w:r w:rsidRPr="005375CA">
        <w:rPr>
          <w:rFonts w:ascii="Trebuchet MS" w:hAnsi="Trebuchet MS" w:cs="Arial-BoldMT"/>
          <w:b/>
          <w:bCs/>
          <w:color w:val="FF0000"/>
          <w:sz w:val="40"/>
          <w:szCs w:val="40"/>
        </w:rPr>
        <w:t xml:space="preserve"> and no further deliberation or negotiations will be entertained.</w:t>
      </w:r>
    </w:p>
    <w:p w14:paraId="6ECBFB7C" w14:textId="77777777" w:rsidR="000E2E32" w:rsidRPr="00E405C6" w:rsidRDefault="000E2E32" w:rsidP="000E2E32">
      <w:pPr>
        <w:autoSpaceDE w:val="0"/>
        <w:autoSpaceDN w:val="0"/>
        <w:adjustRightInd w:val="0"/>
        <w:spacing w:after="0" w:line="240" w:lineRule="auto"/>
        <w:jc w:val="both"/>
        <w:rPr>
          <w:rFonts w:ascii="Trebuchet MS" w:hAnsi="Trebuchet MS" w:cs="Arial-BoldMT"/>
          <w:b/>
          <w:bCs/>
          <w:color w:val="953634"/>
          <w:sz w:val="24"/>
          <w:szCs w:val="24"/>
        </w:rPr>
      </w:pPr>
    </w:p>
    <w:p w14:paraId="227BC6B9" w14:textId="77777777" w:rsidR="000E2E32" w:rsidRDefault="000E2E32" w:rsidP="000E2E32">
      <w:pPr>
        <w:autoSpaceDE w:val="0"/>
        <w:autoSpaceDN w:val="0"/>
        <w:adjustRightInd w:val="0"/>
        <w:spacing w:after="0" w:line="240" w:lineRule="auto"/>
        <w:jc w:val="both"/>
        <w:rPr>
          <w:rFonts w:ascii="Trebuchet MS" w:hAnsi="Trebuchet MS" w:cs="Arial-BoldMT"/>
          <w:b/>
          <w:bCs/>
          <w:color w:val="000000"/>
          <w:sz w:val="24"/>
          <w:szCs w:val="24"/>
        </w:rPr>
      </w:pPr>
      <w:r w:rsidRPr="00E405C6">
        <w:rPr>
          <w:rFonts w:ascii="Trebuchet MS" w:hAnsi="Trebuchet MS" w:cs="Arial-BoldMT"/>
          <w:b/>
          <w:bCs/>
          <w:color w:val="000000"/>
          <w:sz w:val="24"/>
          <w:szCs w:val="24"/>
        </w:rPr>
        <w:t xml:space="preserve">By participating in the </w:t>
      </w:r>
      <w:r>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tournaments, teams hereby agree to abide by the </w:t>
      </w:r>
      <w:r>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Rules and</w:t>
      </w:r>
      <w:r>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 xml:space="preserve">Regulations. And decision of the </w:t>
      </w:r>
      <w:r>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Organizing committee, any player or team not abiding the</w:t>
      </w:r>
      <w:r>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league decisions will be suspended form the league.</w:t>
      </w:r>
    </w:p>
    <w:p w14:paraId="018378A9" w14:textId="77777777" w:rsidR="000E2E32" w:rsidRDefault="000E2E32" w:rsidP="000E2E32">
      <w:pPr>
        <w:autoSpaceDE w:val="0"/>
        <w:autoSpaceDN w:val="0"/>
        <w:adjustRightInd w:val="0"/>
        <w:spacing w:after="0" w:line="240" w:lineRule="auto"/>
        <w:jc w:val="both"/>
        <w:rPr>
          <w:rFonts w:ascii="Trebuchet MS" w:hAnsi="Trebuchet MS" w:cs="Arial-BoldMT"/>
          <w:b/>
          <w:bCs/>
          <w:color w:val="000000"/>
          <w:sz w:val="24"/>
          <w:szCs w:val="24"/>
        </w:rPr>
      </w:pPr>
    </w:p>
    <w:p w14:paraId="2BB88984" w14:textId="77777777" w:rsidR="000E2E32" w:rsidRDefault="000E2E32" w:rsidP="000E2E32">
      <w:pPr>
        <w:autoSpaceDE w:val="0"/>
        <w:autoSpaceDN w:val="0"/>
        <w:adjustRightInd w:val="0"/>
        <w:spacing w:after="0" w:line="240" w:lineRule="auto"/>
        <w:jc w:val="both"/>
        <w:rPr>
          <w:rFonts w:ascii="Trebuchet MS" w:hAnsi="Trebuchet MS" w:cs="Arial-BoldMT"/>
          <w:b/>
          <w:bCs/>
          <w:color w:val="000000"/>
          <w:sz w:val="24"/>
          <w:szCs w:val="24"/>
        </w:rPr>
      </w:pPr>
    </w:p>
    <w:p w14:paraId="6180678A" w14:textId="77777777" w:rsidR="000E2E32" w:rsidRPr="00E405C6" w:rsidRDefault="000E2E32" w:rsidP="000E2E32">
      <w:pPr>
        <w:autoSpaceDE w:val="0"/>
        <w:autoSpaceDN w:val="0"/>
        <w:adjustRightInd w:val="0"/>
        <w:spacing w:after="0" w:line="240" w:lineRule="auto"/>
        <w:jc w:val="both"/>
        <w:rPr>
          <w:rFonts w:ascii="Trebuchet MS" w:hAnsi="Trebuchet MS"/>
          <w:sz w:val="24"/>
          <w:szCs w:val="24"/>
        </w:rPr>
      </w:pPr>
    </w:p>
    <w:p w14:paraId="05492D37" w14:textId="5CE04E55" w:rsidR="000E2E32" w:rsidRDefault="000E2E32" w:rsidP="00AB08BA">
      <w:pPr>
        <w:shd w:val="clear" w:color="auto" w:fill="FFFFFF"/>
        <w:spacing w:after="0" w:line="240" w:lineRule="auto"/>
        <w:jc w:val="both"/>
      </w:pPr>
    </w:p>
    <w:p w14:paraId="2429FE7A" w14:textId="77777777" w:rsidR="000E4E5C" w:rsidRDefault="000E4E5C" w:rsidP="00AB08BA">
      <w:pPr>
        <w:shd w:val="clear" w:color="auto" w:fill="FFFFFF"/>
        <w:spacing w:after="0" w:line="240" w:lineRule="auto"/>
        <w:jc w:val="both"/>
      </w:pPr>
    </w:p>
    <w:sectPr w:rsidR="000E4E5C" w:rsidSect="006B0D3A">
      <w:pgSz w:w="12240" w:h="15840"/>
      <w:pgMar w:top="27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4EC1"/>
    <w:multiLevelType w:val="hybridMultilevel"/>
    <w:tmpl w:val="D074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865B2"/>
    <w:multiLevelType w:val="multilevel"/>
    <w:tmpl w:val="E10AC486"/>
    <w:lvl w:ilvl="0">
      <w:start w:val="6"/>
      <w:numFmt w:val="decimal"/>
      <w:lvlText w:val="%1."/>
      <w:lvlJc w:val="left"/>
      <w:pPr>
        <w:ind w:left="360" w:hanging="360"/>
      </w:pPr>
      <w:rPr>
        <w:rFonts w:eastAsia="Times New Roman" w:cs="Arial" w:hint="default"/>
        <w:b/>
        <w:color w:val="0000FF"/>
      </w:rPr>
    </w:lvl>
    <w:lvl w:ilvl="1">
      <w:start w:val="1"/>
      <w:numFmt w:val="decimal"/>
      <w:lvlText w:val="%1.%2."/>
      <w:lvlJc w:val="left"/>
      <w:pPr>
        <w:ind w:left="1080" w:hanging="360"/>
      </w:pPr>
      <w:rPr>
        <w:rFonts w:eastAsia="Times New Roman" w:cs="Arial" w:hint="default"/>
        <w:b w:val="0"/>
        <w:color w:val="0000FF"/>
      </w:rPr>
    </w:lvl>
    <w:lvl w:ilvl="2">
      <w:start w:val="1"/>
      <w:numFmt w:val="decimal"/>
      <w:lvlText w:val="%1.%2.%3."/>
      <w:lvlJc w:val="left"/>
      <w:pPr>
        <w:ind w:left="2160" w:hanging="720"/>
      </w:pPr>
      <w:rPr>
        <w:rFonts w:eastAsia="Times New Roman" w:cs="Arial" w:hint="default"/>
        <w:b/>
        <w:color w:val="0000FF"/>
      </w:rPr>
    </w:lvl>
    <w:lvl w:ilvl="3">
      <w:start w:val="1"/>
      <w:numFmt w:val="decimal"/>
      <w:lvlText w:val="%1.%2.%3.%4."/>
      <w:lvlJc w:val="left"/>
      <w:pPr>
        <w:ind w:left="2880" w:hanging="720"/>
      </w:pPr>
      <w:rPr>
        <w:rFonts w:eastAsia="Times New Roman" w:cs="Arial" w:hint="default"/>
        <w:b/>
        <w:color w:val="0000FF"/>
      </w:rPr>
    </w:lvl>
    <w:lvl w:ilvl="4">
      <w:start w:val="1"/>
      <w:numFmt w:val="decimal"/>
      <w:lvlText w:val="%1.%2.%3.%4.%5."/>
      <w:lvlJc w:val="left"/>
      <w:pPr>
        <w:ind w:left="3960" w:hanging="1080"/>
      </w:pPr>
      <w:rPr>
        <w:rFonts w:eastAsia="Times New Roman" w:cs="Arial" w:hint="default"/>
        <w:b/>
        <w:color w:val="0000FF"/>
      </w:rPr>
    </w:lvl>
    <w:lvl w:ilvl="5">
      <w:start w:val="1"/>
      <w:numFmt w:val="decimal"/>
      <w:lvlText w:val="%1.%2.%3.%4.%5.%6."/>
      <w:lvlJc w:val="left"/>
      <w:pPr>
        <w:ind w:left="4680" w:hanging="1080"/>
      </w:pPr>
      <w:rPr>
        <w:rFonts w:eastAsia="Times New Roman" w:cs="Arial" w:hint="default"/>
        <w:b/>
        <w:color w:val="0000FF"/>
      </w:rPr>
    </w:lvl>
    <w:lvl w:ilvl="6">
      <w:start w:val="1"/>
      <w:numFmt w:val="decimal"/>
      <w:lvlText w:val="%1.%2.%3.%4.%5.%6.%7."/>
      <w:lvlJc w:val="left"/>
      <w:pPr>
        <w:ind w:left="5760" w:hanging="1440"/>
      </w:pPr>
      <w:rPr>
        <w:rFonts w:eastAsia="Times New Roman" w:cs="Arial" w:hint="default"/>
        <w:b/>
        <w:color w:val="0000FF"/>
      </w:rPr>
    </w:lvl>
    <w:lvl w:ilvl="7">
      <w:start w:val="1"/>
      <w:numFmt w:val="decimal"/>
      <w:lvlText w:val="%1.%2.%3.%4.%5.%6.%7.%8."/>
      <w:lvlJc w:val="left"/>
      <w:pPr>
        <w:ind w:left="6480" w:hanging="1440"/>
      </w:pPr>
      <w:rPr>
        <w:rFonts w:eastAsia="Times New Roman" w:cs="Arial" w:hint="default"/>
        <w:b/>
        <w:color w:val="0000FF"/>
      </w:rPr>
    </w:lvl>
    <w:lvl w:ilvl="8">
      <w:start w:val="1"/>
      <w:numFmt w:val="decimal"/>
      <w:lvlText w:val="%1.%2.%3.%4.%5.%6.%7.%8.%9."/>
      <w:lvlJc w:val="left"/>
      <w:pPr>
        <w:ind w:left="7560" w:hanging="1800"/>
      </w:pPr>
      <w:rPr>
        <w:rFonts w:eastAsia="Times New Roman" w:cs="Arial" w:hint="default"/>
        <w:b/>
        <w:color w:val="0000FF"/>
      </w:rPr>
    </w:lvl>
  </w:abstractNum>
  <w:abstractNum w:abstractNumId="2" w15:restartNumberingAfterBreak="0">
    <w:nsid w:val="24BF6975"/>
    <w:multiLevelType w:val="hybridMultilevel"/>
    <w:tmpl w:val="F8AC7E04"/>
    <w:lvl w:ilvl="0" w:tplc="F69C6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884272"/>
    <w:multiLevelType w:val="multilevel"/>
    <w:tmpl w:val="883CD9CE"/>
    <w:lvl w:ilvl="0">
      <w:start w:val="1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C63DCE"/>
    <w:multiLevelType w:val="multilevel"/>
    <w:tmpl w:val="A35A267C"/>
    <w:lvl w:ilvl="0">
      <w:start w:val="15"/>
      <w:numFmt w:val="decimal"/>
      <w:lvlText w:val="%1."/>
      <w:lvlJc w:val="left"/>
      <w:pPr>
        <w:ind w:left="435" w:hanging="435"/>
      </w:pPr>
      <w:rPr>
        <w:rFonts w:hint="default"/>
        <w:b w:val="0"/>
      </w:rPr>
    </w:lvl>
    <w:lvl w:ilvl="1">
      <w:start w:val="1"/>
      <w:numFmt w:val="decimal"/>
      <w:lvlText w:val="%1.%2."/>
      <w:lvlJc w:val="left"/>
      <w:pPr>
        <w:ind w:left="1155" w:hanging="43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2C5F616B"/>
    <w:multiLevelType w:val="hybridMultilevel"/>
    <w:tmpl w:val="13A86A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3237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73B08"/>
    <w:multiLevelType w:val="multilevel"/>
    <w:tmpl w:val="E1C028A0"/>
    <w:lvl w:ilvl="0">
      <w:start w:val="6"/>
      <w:numFmt w:val="decimal"/>
      <w:lvlText w:val="%1."/>
      <w:lvlJc w:val="left"/>
      <w:pPr>
        <w:ind w:left="360" w:hanging="360"/>
      </w:pPr>
      <w:rPr>
        <w:rFonts w:eastAsia="Times New Roman" w:cs="Arial" w:hint="default"/>
        <w:b/>
        <w:color w:val="0000FF"/>
      </w:rPr>
    </w:lvl>
    <w:lvl w:ilvl="1">
      <w:start w:val="1"/>
      <w:numFmt w:val="decimal"/>
      <w:lvlText w:val="%1.%2."/>
      <w:lvlJc w:val="left"/>
      <w:pPr>
        <w:ind w:left="720" w:hanging="360"/>
      </w:pPr>
      <w:rPr>
        <w:rFonts w:eastAsia="Times New Roman" w:cs="Arial" w:hint="default"/>
        <w:b/>
        <w:color w:val="0000FF"/>
      </w:rPr>
    </w:lvl>
    <w:lvl w:ilvl="2">
      <w:start w:val="1"/>
      <w:numFmt w:val="decimal"/>
      <w:lvlText w:val="%1.%2.%3."/>
      <w:lvlJc w:val="left"/>
      <w:pPr>
        <w:ind w:left="1440" w:hanging="720"/>
      </w:pPr>
      <w:rPr>
        <w:rFonts w:eastAsia="Times New Roman" w:cs="Arial" w:hint="default"/>
        <w:b/>
        <w:color w:val="0000FF"/>
      </w:rPr>
    </w:lvl>
    <w:lvl w:ilvl="3">
      <w:start w:val="1"/>
      <w:numFmt w:val="decimal"/>
      <w:lvlText w:val="%1.%2.%3.%4."/>
      <w:lvlJc w:val="left"/>
      <w:pPr>
        <w:ind w:left="1800" w:hanging="720"/>
      </w:pPr>
      <w:rPr>
        <w:rFonts w:eastAsia="Times New Roman" w:cs="Arial" w:hint="default"/>
        <w:b/>
        <w:color w:val="0000FF"/>
      </w:rPr>
    </w:lvl>
    <w:lvl w:ilvl="4">
      <w:start w:val="1"/>
      <w:numFmt w:val="decimal"/>
      <w:lvlText w:val="%1.%2.%3.%4.%5."/>
      <w:lvlJc w:val="left"/>
      <w:pPr>
        <w:ind w:left="2520" w:hanging="1080"/>
      </w:pPr>
      <w:rPr>
        <w:rFonts w:eastAsia="Times New Roman" w:cs="Arial" w:hint="default"/>
        <w:b/>
        <w:color w:val="0000FF"/>
      </w:rPr>
    </w:lvl>
    <w:lvl w:ilvl="5">
      <w:start w:val="1"/>
      <w:numFmt w:val="decimal"/>
      <w:lvlText w:val="%1.%2.%3.%4.%5.%6."/>
      <w:lvlJc w:val="left"/>
      <w:pPr>
        <w:ind w:left="2880" w:hanging="1080"/>
      </w:pPr>
      <w:rPr>
        <w:rFonts w:eastAsia="Times New Roman" w:cs="Arial" w:hint="default"/>
        <w:b/>
        <w:color w:val="0000FF"/>
      </w:rPr>
    </w:lvl>
    <w:lvl w:ilvl="6">
      <w:start w:val="1"/>
      <w:numFmt w:val="decimal"/>
      <w:lvlText w:val="%1.%2.%3.%4.%5.%6.%7."/>
      <w:lvlJc w:val="left"/>
      <w:pPr>
        <w:ind w:left="3600" w:hanging="1440"/>
      </w:pPr>
      <w:rPr>
        <w:rFonts w:eastAsia="Times New Roman" w:cs="Arial" w:hint="default"/>
        <w:b/>
        <w:color w:val="0000FF"/>
      </w:rPr>
    </w:lvl>
    <w:lvl w:ilvl="7">
      <w:start w:val="1"/>
      <w:numFmt w:val="decimal"/>
      <w:lvlText w:val="%1.%2.%3.%4.%5.%6.%7.%8."/>
      <w:lvlJc w:val="left"/>
      <w:pPr>
        <w:ind w:left="3960" w:hanging="1440"/>
      </w:pPr>
      <w:rPr>
        <w:rFonts w:eastAsia="Times New Roman" w:cs="Arial" w:hint="default"/>
        <w:b/>
        <w:color w:val="0000FF"/>
      </w:rPr>
    </w:lvl>
    <w:lvl w:ilvl="8">
      <w:start w:val="1"/>
      <w:numFmt w:val="decimal"/>
      <w:lvlText w:val="%1.%2.%3.%4.%5.%6.%7.%8.%9."/>
      <w:lvlJc w:val="left"/>
      <w:pPr>
        <w:ind w:left="4680" w:hanging="1800"/>
      </w:pPr>
      <w:rPr>
        <w:rFonts w:eastAsia="Times New Roman" w:cs="Arial" w:hint="default"/>
        <w:b/>
        <w:color w:val="0000FF"/>
      </w:rPr>
    </w:lvl>
  </w:abstractNum>
  <w:abstractNum w:abstractNumId="8" w15:restartNumberingAfterBreak="0">
    <w:nsid w:val="40F5284F"/>
    <w:multiLevelType w:val="multilevel"/>
    <w:tmpl w:val="E814E628"/>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55EE3"/>
    <w:multiLevelType w:val="hybridMultilevel"/>
    <w:tmpl w:val="EFC85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647B"/>
    <w:multiLevelType w:val="multilevel"/>
    <w:tmpl w:val="0430FB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DD7E8E"/>
    <w:multiLevelType w:val="multilevel"/>
    <w:tmpl w:val="ACE0BD9A"/>
    <w:lvl w:ilvl="0">
      <w:start w:val="7"/>
      <w:numFmt w:val="decimal"/>
      <w:lvlText w:val="%1"/>
      <w:lvlJc w:val="left"/>
      <w:pPr>
        <w:ind w:left="360" w:hanging="360"/>
      </w:pPr>
      <w:rPr>
        <w:rFonts w:eastAsia="Times New Roman" w:cs="Arial" w:hint="default"/>
        <w:color w:val="0000FF"/>
      </w:rPr>
    </w:lvl>
    <w:lvl w:ilvl="1">
      <w:start w:val="1"/>
      <w:numFmt w:val="decimal"/>
      <w:lvlText w:val="%1.%2"/>
      <w:lvlJc w:val="left"/>
      <w:pPr>
        <w:ind w:left="1080" w:hanging="360"/>
      </w:pPr>
      <w:rPr>
        <w:rFonts w:eastAsia="Times New Roman" w:cs="Arial" w:hint="default"/>
        <w:color w:val="0000FF"/>
      </w:rPr>
    </w:lvl>
    <w:lvl w:ilvl="2">
      <w:start w:val="1"/>
      <w:numFmt w:val="decimal"/>
      <w:lvlText w:val="%1.%2.%3"/>
      <w:lvlJc w:val="left"/>
      <w:pPr>
        <w:ind w:left="2160" w:hanging="720"/>
      </w:pPr>
      <w:rPr>
        <w:rFonts w:eastAsia="Times New Roman" w:cs="Arial" w:hint="default"/>
        <w:color w:val="0000FF"/>
      </w:rPr>
    </w:lvl>
    <w:lvl w:ilvl="3">
      <w:start w:val="1"/>
      <w:numFmt w:val="decimal"/>
      <w:lvlText w:val="%1.%2.%3.%4"/>
      <w:lvlJc w:val="left"/>
      <w:pPr>
        <w:ind w:left="2880" w:hanging="720"/>
      </w:pPr>
      <w:rPr>
        <w:rFonts w:eastAsia="Times New Roman" w:cs="Arial" w:hint="default"/>
        <w:color w:val="0000FF"/>
      </w:rPr>
    </w:lvl>
    <w:lvl w:ilvl="4">
      <w:start w:val="1"/>
      <w:numFmt w:val="decimal"/>
      <w:lvlText w:val="%1.%2.%3.%4.%5"/>
      <w:lvlJc w:val="left"/>
      <w:pPr>
        <w:ind w:left="3960" w:hanging="1080"/>
      </w:pPr>
      <w:rPr>
        <w:rFonts w:eastAsia="Times New Roman" w:cs="Arial" w:hint="default"/>
        <w:color w:val="0000FF"/>
      </w:rPr>
    </w:lvl>
    <w:lvl w:ilvl="5">
      <w:start w:val="1"/>
      <w:numFmt w:val="decimal"/>
      <w:lvlText w:val="%1.%2.%3.%4.%5.%6"/>
      <w:lvlJc w:val="left"/>
      <w:pPr>
        <w:ind w:left="4680" w:hanging="1080"/>
      </w:pPr>
      <w:rPr>
        <w:rFonts w:eastAsia="Times New Roman" w:cs="Arial" w:hint="default"/>
        <w:color w:val="0000FF"/>
      </w:rPr>
    </w:lvl>
    <w:lvl w:ilvl="6">
      <w:start w:val="1"/>
      <w:numFmt w:val="decimal"/>
      <w:lvlText w:val="%1.%2.%3.%4.%5.%6.%7"/>
      <w:lvlJc w:val="left"/>
      <w:pPr>
        <w:ind w:left="5760" w:hanging="1440"/>
      </w:pPr>
      <w:rPr>
        <w:rFonts w:eastAsia="Times New Roman" w:cs="Arial" w:hint="default"/>
        <w:color w:val="0000FF"/>
      </w:rPr>
    </w:lvl>
    <w:lvl w:ilvl="7">
      <w:start w:val="1"/>
      <w:numFmt w:val="decimal"/>
      <w:lvlText w:val="%1.%2.%3.%4.%5.%6.%7.%8"/>
      <w:lvlJc w:val="left"/>
      <w:pPr>
        <w:ind w:left="6480" w:hanging="1440"/>
      </w:pPr>
      <w:rPr>
        <w:rFonts w:eastAsia="Times New Roman" w:cs="Arial" w:hint="default"/>
        <w:color w:val="0000FF"/>
      </w:rPr>
    </w:lvl>
    <w:lvl w:ilvl="8">
      <w:start w:val="1"/>
      <w:numFmt w:val="decimal"/>
      <w:lvlText w:val="%1.%2.%3.%4.%5.%6.%7.%8.%9"/>
      <w:lvlJc w:val="left"/>
      <w:pPr>
        <w:ind w:left="7200" w:hanging="1440"/>
      </w:pPr>
      <w:rPr>
        <w:rFonts w:eastAsia="Times New Roman" w:cs="Arial" w:hint="default"/>
        <w:color w:val="0000FF"/>
      </w:rPr>
    </w:lvl>
  </w:abstractNum>
  <w:abstractNum w:abstractNumId="12" w15:restartNumberingAfterBreak="0">
    <w:nsid w:val="550E4F21"/>
    <w:multiLevelType w:val="hybridMultilevel"/>
    <w:tmpl w:val="B0149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719CA"/>
    <w:multiLevelType w:val="hybridMultilevel"/>
    <w:tmpl w:val="D074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C3CD6"/>
    <w:multiLevelType w:val="hybridMultilevel"/>
    <w:tmpl w:val="1CD8F7CC"/>
    <w:lvl w:ilvl="0" w:tplc="023E6028">
      <w:start w:val="16"/>
      <w:numFmt w:val="bullet"/>
      <w:lvlText w:val=""/>
      <w:lvlJc w:val="left"/>
      <w:pPr>
        <w:ind w:left="1080" w:hanging="360"/>
      </w:pPr>
      <w:rPr>
        <w:rFonts w:ascii="Wingdings" w:eastAsia="Times New Roman" w:hAnsi="Wingdings" w:cs="Arial" w:hint="default"/>
        <w:b/>
        <w:color w:val="1306B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03BE5"/>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72127E"/>
    <w:multiLevelType w:val="multilevel"/>
    <w:tmpl w:val="A2E23F56"/>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4519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127B2"/>
    <w:multiLevelType w:val="multilevel"/>
    <w:tmpl w:val="36604F70"/>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0A82FD2"/>
    <w:multiLevelType w:val="hybridMultilevel"/>
    <w:tmpl w:val="915AB38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6"/>
  </w:num>
  <w:num w:numId="3">
    <w:abstractNumId w:val="4"/>
  </w:num>
  <w:num w:numId="4">
    <w:abstractNumId w:val="17"/>
  </w:num>
  <w:num w:numId="5">
    <w:abstractNumId w:val="3"/>
  </w:num>
  <w:num w:numId="6">
    <w:abstractNumId w:val="16"/>
  </w:num>
  <w:num w:numId="7">
    <w:abstractNumId w:val="14"/>
  </w:num>
  <w:num w:numId="8">
    <w:abstractNumId w:val="12"/>
  </w:num>
  <w:num w:numId="9">
    <w:abstractNumId w:val="10"/>
  </w:num>
  <w:num w:numId="10">
    <w:abstractNumId w:val="7"/>
  </w:num>
  <w:num w:numId="11">
    <w:abstractNumId w:val="1"/>
  </w:num>
  <w:num w:numId="12">
    <w:abstractNumId w:val="11"/>
  </w:num>
  <w:num w:numId="13">
    <w:abstractNumId w:val="18"/>
  </w:num>
  <w:num w:numId="14">
    <w:abstractNumId w:val="2"/>
  </w:num>
  <w:num w:numId="15">
    <w:abstractNumId w:val="15"/>
  </w:num>
  <w:num w:numId="16">
    <w:abstractNumId w:val="13"/>
  </w:num>
  <w:num w:numId="17">
    <w:abstractNumId w:val="0"/>
  </w:num>
  <w:num w:numId="18">
    <w:abstractNumId w:val="5"/>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49"/>
    <w:rsid w:val="00005FD1"/>
    <w:rsid w:val="00014ACB"/>
    <w:rsid w:val="0003198A"/>
    <w:rsid w:val="000404C6"/>
    <w:rsid w:val="0005318A"/>
    <w:rsid w:val="000533FF"/>
    <w:rsid w:val="000615EC"/>
    <w:rsid w:val="00071668"/>
    <w:rsid w:val="000B545D"/>
    <w:rsid w:val="000E2E32"/>
    <w:rsid w:val="000E4E5C"/>
    <w:rsid w:val="000F236C"/>
    <w:rsid w:val="00112D3F"/>
    <w:rsid w:val="00113C71"/>
    <w:rsid w:val="0011453B"/>
    <w:rsid w:val="00141A77"/>
    <w:rsid w:val="0014773C"/>
    <w:rsid w:val="001520E0"/>
    <w:rsid w:val="00163BE2"/>
    <w:rsid w:val="001720EC"/>
    <w:rsid w:val="001849C3"/>
    <w:rsid w:val="00194574"/>
    <w:rsid w:val="001A61C1"/>
    <w:rsid w:val="001C2FD8"/>
    <w:rsid w:val="001C4398"/>
    <w:rsid w:val="00222B02"/>
    <w:rsid w:val="00227408"/>
    <w:rsid w:val="002300B3"/>
    <w:rsid w:val="002370F6"/>
    <w:rsid w:val="00253FFE"/>
    <w:rsid w:val="00257E43"/>
    <w:rsid w:val="002718D2"/>
    <w:rsid w:val="0028088D"/>
    <w:rsid w:val="00294898"/>
    <w:rsid w:val="00295DA8"/>
    <w:rsid w:val="002A1C31"/>
    <w:rsid w:val="002A5903"/>
    <w:rsid w:val="002A7EA8"/>
    <w:rsid w:val="002E485D"/>
    <w:rsid w:val="002F29D2"/>
    <w:rsid w:val="002F3D70"/>
    <w:rsid w:val="002F7688"/>
    <w:rsid w:val="003208DE"/>
    <w:rsid w:val="003431EC"/>
    <w:rsid w:val="003571F1"/>
    <w:rsid w:val="0036457D"/>
    <w:rsid w:val="00380014"/>
    <w:rsid w:val="003C1949"/>
    <w:rsid w:val="003C5AB9"/>
    <w:rsid w:val="003D71FC"/>
    <w:rsid w:val="003F184C"/>
    <w:rsid w:val="00414C3B"/>
    <w:rsid w:val="004276CD"/>
    <w:rsid w:val="00441EF7"/>
    <w:rsid w:val="0045218A"/>
    <w:rsid w:val="00455575"/>
    <w:rsid w:val="0046793E"/>
    <w:rsid w:val="00483CC2"/>
    <w:rsid w:val="004929E0"/>
    <w:rsid w:val="004A757B"/>
    <w:rsid w:val="005115AD"/>
    <w:rsid w:val="00542C52"/>
    <w:rsid w:val="005629C4"/>
    <w:rsid w:val="00593A19"/>
    <w:rsid w:val="005E5A6E"/>
    <w:rsid w:val="005F2F6D"/>
    <w:rsid w:val="00631470"/>
    <w:rsid w:val="006452C5"/>
    <w:rsid w:val="00647F13"/>
    <w:rsid w:val="00683055"/>
    <w:rsid w:val="006965E0"/>
    <w:rsid w:val="006B0D3A"/>
    <w:rsid w:val="006C7DED"/>
    <w:rsid w:val="006D4A3B"/>
    <w:rsid w:val="006F667B"/>
    <w:rsid w:val="00714E84"/>
    <w:rsid w:val="0071510F"/>
    <w:rsid w:val="00716482"/>
    <w:rsid w:val="007244D1"/>
    <w:rsid w:val="00740AFE"/>
    <w:rsid w:val="00742C7B"/>
    <w:rsid w:val="0078203F"/>
    <w:rsid w:val="00793E3E"/>
    <w:rsid w:val="007A2E79"/>
    <w:rsid w:val="007D298B"/>
    <w:rsid w:val="007D2D0B"/>
    <w:rsid w:val="007D50A3"/>
    <w:rsid w:val="0088005D"/>
    <w:rsid w:val="00916E4D"/>
    <w:rsid w:val="00935BA1"/>
    <w:rsid w:val="0095611A"/>
    <w:rsid w:val="009B708D"/>
    <w:rsid w:val="009B7D39"/>
    <w:rsid w:val="009E049E"/>
    <w:rsid w:val="009F6AE7"/>
    <w:rsid w:val="00A45BFD"/>
    <w:rsid w:val="00A63F5D"/>
    <w:rsid w:val="00A71693"/>
    <w:rsid w:val="00A778B8"/>
    <w:rsid w:val="00A927C1"/>
    <w:rsid w:val="00A936E9"/>
    <w:rsid w:val="00AB08BA"/>
    <w:rsid w:val="00AB15A1"/>
    <w:rsid w:val="00AB4178"/>
    <w:rsid w:val="00AB4321"/>
    <w:rsid w:val="00B017CE"/>
    <w:rsid w:val="00B07CDB"/>
    <w:rsid w:val="00B61D19"/>
    <w:rsid w:val="00B64E0D"/>
    <w:rsid w:val="00B96063"/>
    <w:rsid w:val="00BC53EF"/>
    <w:rsid w:val="00BD1AB9"/>
    <w:rsid w:val="00BD6F29"/>
    <w:rsid w:val="00BE2765"/>
    <w:rsid w:val="00BE65A8"/>
    <w:rsid w:val="00BF07F8"/>
    <w:rsid w:val="00C32AA4"/>
    <w:rsid w:val="00C34954"/>
    <w:rsid w:val="00C34ACB"/>
    <w:rsid w:val="00C53EF9"/>
    <w:rsid w:val="00C67275"/>
    <w:rsid w:val="00C6795A"/>
    <w:rsid w:val="00C75B25"/>
    <w:rsid w:val="00CA45B9"/>
    <w:rsid w:val="00CB4D34"/>
    <w:rsid w:val="00CD7AD3"/>
    <w:rsid w:val="00CE117B"/>
    <w:rsid w:val="00D21B6C"/>
    <w:rsid w:val="00D22A24"/>
    <w:rsid w:val="00D24886"/>
    <w:rsid w:val="00D25876"/>
    <w:rsid w:val="00D33D49"/>
    <w:rsid w:val="00D61CD8"/>
    <w:rsid w:val="00D7093E"/>
    <w:rsid w:val="00D83F05"/>
    <w:rsid w:val="00D93A54"/>
    <w:rsid w:val="00DA0120"/>
    <w:rsid w:val="00DB4D5D"/>
    <w:rsid w:val="00DB6448"/>
    <w:rsid w:val="00DD2222"/>
    <w:rsid w:val="00E07265"/>
    <w:rsid w:val="00E2413D"/>
    <w:rsid w:val="00E57BB4"/>
    <w:rsid w:val="00E64538"/>
    <w:rsid w:val="00E84388"/>
    <w:rsid w:val="00E86CA9"/>
    <w:rsid w:val="00EA14EB"/>
    <w:rsid w:val="00EA7A59"/>
    <w:rsid w:val="00ED4194"/>
    <w:rsid w:val="00F060F0"/>
    <w:rsid w:val="00F17A8E"/>
    <w:rsid w:val="00F24DDC"/>
    <w:rsid w:val="00F41F55"/>
    <w:rsid w:val="00F655CC"/>
    <w:rsid w:val="00F67E5F"/>
    <w:rsid w:val="00FC19EC"/>
    <w:rsid w:val="00FD6234"/>
    <w:rsid w:val="00FE34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8AAD"/>
  <w15:docId w15:val="{A4F6E7AA-80EF-412D-95D1-1F322CFD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E9"/>
  </w:style>
  <w:style w:type="paragraph" w:styleId="Heading1">
    <w:name w:val="heading 1"/>
    <w:basedOn w:val="Normal"/>
    <w:next w:val="Normal"/>
    <w:link w:val="Heading1Char"/>
    <w:uiPriority w:val="9"/>
    <w:qFormat/>
    <w:rsid w:val="00237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49"/>
    <w:pPr>
      <w:ind w:left="720"/>
      <w:contextualSpacing/>
    </w:pPr>
  </w:style>
  <w:style w:type="character" w:styleId="Strong">
    <w:name w:val="Strong"/>
    <w:basedOn w:val="DefaultParagraphFont"/>
    <w:uiPriority w:val="22"/>
    <w:qFormat/>
    <w:rsid w:val="00D25876"/>
    <w:rPr>
      <w:b/>
      <w:bCs/>
    </w:rPr>
  </w:style>
  <w:style w:type="paragraph" w:styleId="NormalWeb">
    <w:name w:val="Normal (Web)"/>
    <w:basedOn w:val="Normal"/>
    <w:uiPriority w:val="99"/>
    <w:semiHidden/>
    <w:unhideWhenUsed/>
    <w:rsid w:val="00AB1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5A1"/>
  </w:style>
  <w:style w:type="character" w:styleId="Hyperlink">
    <w:name w:val="Hyperlink"/>
    <w:basedOn w:val="DefaultParagraphFont"/>
    <w:uiPriority w:val="99"/>
    <w:unhideWhenUsed/>
    <w:rsid w:val="00AB15A1"/>
    <w:rPr>
      <w:color w:val="0563C1" w:themeColor="hyperlink"/>
      <w:u w:val="single"/>
    </w:rPr>
  </w:style>
  <w:style w:type="character" w:customStyle="1" w:styleId="Heading1Char">
    <w:name w:val="Heading 1 Char"/>
    <w:basedOn w:val="DefaultParagraphFont"/>
    <w:link w:val="Heading1"/>
    <w:uiPriority w:val="9"/>
    <w:rsid w:val="002370F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A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6234"/>
    <w:rPr>
      <w:color w:val="808080"/>
      <w:shd w:val="clear" w:color="auto" w:fill="E6E6E6"/>
    </w:rPr>
  </w:style>
  <w:style w:type="character" w:customStyle="1" w:styleId="Heading2Char">
    <w:name w:val="Heading 2 Char"/>
    <w:basedOn w:val="DefaultParagraphFont"/>
    <w:link w:val="Heading2"/>
    <w:uiPriority w:val="9"/>
    <w:rsid w:val="000E2E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4369">
      <w:bodyDiv w:val="1"/>
      <w:marLeft w:val="0"/>
      <w:marRight w:val="0"/>
      <w:marTop w:val="0"/>
      <w:marBottom w:val="0"/>
      <w:divBdr>
        <w:top w:val="none" w:sz="0" w:space="0" w:color="auto"/>
        <w:left w:val="none" w:sz="0" w:space="0" w:color="auto"/>
        <w:bottom w:val="none" w:sz="0" w:space="0" w:color="auto"/>
        <w:right w:val="none" w:sz="0" w:space="0" w:color="auto"/>
      </w:divBdr>
      <w:divsChild>
        <w:div w:id="202894624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8787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30283">
      <w:bodyDiv w:val="1"/>
      <w:marLeft w:val="0"/>
      <w:marRight w:val="0"/>
      <w:marTop w:val="0"/>
      <w:marBottom w:val="0"/>
      <w:divBdr>
        <w:top w:val="none" w:sz="0" w:space="0" w:color="auto"/>
        <w:left w:val="none" w:sz="0" w:space="0" w:color="auto"/>
        <w:bottom w:val="none" w:sz="0" w:space="0" w:color="auto"/>
        <w:right w:val="none" w:sz="0" w:space="0" w:color="auto"/>
      </w:divBdr>
      <w:divsChild>
        <w:div w:id="58762188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3285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173">
      <w:bodyDiv w:val="1"/>
      <w:marLeft w:val="0"/>
      <w:marRight w:val="0"/>
      <w:marTop w:val="0"/>
      <w:marBottom w:val="0"/>
      <w:divBdr>
        <w:top w:val="none" w:sz="0" w:space="0" w:color="auto"/>
        <w:left w:val="none" w:sz="0" w:space="0" w:color="auto"/>
        <w:bottom w:val="none" w:sz="0" w:space="0" w:color="auto"/>
        <w:right w:val="none" w:sz="0" w:space="0" w:color="auto"/>
      </w:divBdr>
      <w:divsChild>
        <w:div w:id="50731484">
          <w:marLeft w:val="0"/>
          <w:marRight w:val="0"/>
          <w:marTop w:val="0"/>
          <w:marBottom w:val="0"/>
          <w:divBdr>
            <w:top w:val="none" w:sz="0" w:space="0" w:color="auto"/>
            <w:left w:val="none" w:sz="0" w:space="0" w:color="auto"/>
            <w:bottom w:val="none" w:sz="0" w:space="0" w:color="auto"/>
            <w:right w:val="none" w:sz="0" w:space="0" w:color="auto"/>
          </w:divBdr>
        </w:div>
        <w:div w:id="250551967">
          <w:marLeft w:val="0"/>
          <w:marRight w:val="0"/>
          <w:marTop w:val="0"/>
          <w:marBottom w:val="0"/>
          <w:divBdr>
            <w:top w:val="none" w:sz="0" w:space="0" w:color="auto"/>
            <w:left w:val="none" w:sz="0" w:space="0" w:color="auto"/>
            <w:bottom w:val="none" w:sz="0" w:space="0" w:color="auto"/>
            <w:right w:val="none" w:sz="0" w:space="0" w:color="auto"/>
          </w:divBdr>
        </w:div>
      </w:divsChild>
    </w:div>
    <w:div w:id="1099528391">
      <w:bodyDiv w:val="1"/>
      <w:marLeft w:val="0"/>
      <w:marRight w:val="0"/>
      <w:marTop w:val="0"/>
      <w:marBottom w:val="0"/>
      <w:divBdr>
        <w:top w:val="none" w:sz="0" w:space="0" w:color="auto"/>
        <w:left w:val="none" w:sz="0" w:space="0" w:color="auto"/>
        <w:bottom w:val="none" w:sz="0" w:space="0" w:color="auto"/>
        <w:right w:val="none" w:sz="0" w:space="0" w:color="auto"/>
      </w:divBdr>
      <w:divsChild>
        <w:div w:id="1137379504">
          <w:marLeft w:val="0"/>
          <w:marRight w:val="0"/>
          <w:marTop w:val="0"/>
          <w:marBottom w:val="0"/>
          <w:divBdr>
            <w:top w:val="none" w:sz="0" w:space="0" w:color="auto"/>
            <w:left w:val="none" w:sz="0" w:space="0" w:color="auto"/>
            <w:bottom w:val="none" w:sz="0" w:space="0" w:color="auto"/>
            <w:right w:val="none" w:sz="0" w:space="0" w:color="auto"/>
          </w:divBdr>
        </w:div>
        <w:div w:id="1204947637">
          <w:marLeft w:val="0"/>
          <w:marRight w:val="0"/>
          <w:marTop w:val="0"/>
          <w:marBottom w:val="0"/>
          <w:divBdr>
            <w:top w:val="none" w:sz="0" w:space="0" w:color="auto"/>
            <w:left w:val="none" w:sz="0" w:space="0" w:color="auto"/>
            <w:bottom w:val="none" w:sz="0" w:space="0" w:color="auto"/>
            <w:right w:val="none" w:sz="0" w:space="0" w:color="auto"/>
          </w:divBdr>
        </w:div>
      </w:divsChild>
    </w:div>
    <w:div w:id="1125932244">
      <w:bodyDiv w:val="1"/>
      <w:marLeft w:val="0"/>
      <w:marRight w:val="0"/>
      <w:marTop w:val="0"/>
      <w:marBottom w:val="0"/>
      <w:divBdr>
        <w:top w:val="none" w:sz="0" w:space="0" w:color="auto"/>
        <w:left w:val="none" w:sz="0" w:space="0" w:color="auto"/>
        <w:bottom w:val="none" w:sz="0" w:space="0" w:color="auto"/>
        <w:right w:val="none" w:sz="0" w:space="0" w:color="auto"/>
      </w:divBdr>
    </w:div>
    <w:div w:id="1502355664">
      <w:bodyDiv w:val="1"/>
      <w:marLeft w:val="0"/>
      <w:marRight w:val="0"/>
      <w:marTop w:val="0"/>
      <w:marBottom w:val="0"/>
      <w:divBdr>
        <w:top w:val="none" w:sz="0" w:space="0" w:color="auto"/>
        <w:left w:val="none" w:sz="0" w:space="0" w:color="auto"/>
        <w:bottom w:val="none" w:sz="0" w:space="0" w:color="auto"/>
        <w:right w:val="none" w:sz="0" w:space="0" w:color="auto"/>
      </w:divBdr>
      <w:divsChild>
        <w:div w:id="1976985346">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104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8435">
      <w:bodyDiv w:val="1"/>
      <w:marLeft w:val="0"/>
      <w:marRight w:val="0"/>
      <w:marTop w:val="0"/>
      <w:marBottom w:val="0"/>
      <w:divBdr>
        <w:top w:val="none" w:sz="0" w:space="0" w:color="auto"/>
        <w:left w:val="none" w:sz="0" w:space="0" w:color="auto"/>
        <w:bottom w:val="none" w:sz="0" w:space="0" w:color="auto"/>
        <w:right w:val="none" w:sz="0" w:space="0" w:color="auto"/>
      </w:divBdr>
      <w:divsChild>
        <w:div w:id="1275408600">
          <w:marLeft w:val="0"/>
          <w:marRight w:val="0"/>
          <w:marTop w:val="0"/>
          <w:marBottom w:val="0"/>
          <w:divBdr>
            <w:top w:val="none" w:sz="0" w:space="0" w:color="auto"/>
            <w:left w:val="none" w:sz="0" w:space="0" w:color="auto"/>
            <w:bottom w:val="none" w:sz="0" w:space="0" w:color="auto"/>
            <w:right w:val="none" w:sz="0" w:space="0" w:color="auto"/>
          </w:divBdr>
          <w:divsChild>
            <w:div w:id="472908084">
              <w:marLeft w:val="0"/>
              <w:marRight w:val="0"/>
              <w:marTop w:val="0"/>
              <w:marBottom w:val="0"/>
              <w:divBdr>
                <w:top w:val="none" w:sz="0" w:space="0" w:color="auto"/>
                <w:left w:val="none" w:sz="0" w:space="0" w:color="auto"/>
                <w:bottom w:val="none" w:sz="0" w:space="0" w:color="auto"/>
                <w:right w:val="none" w:sz="0" w:space="0" w:color="auto"/>
              </w:divBdr>
            </w:div>
            <w:div w:id="1025135095">
              <w:marLeft w:val="0"/>
              <w:marRight w:val="0"/>
              <w:marTop w:val="0"/>
              <w:marBottom w:val="0"/>
              <w:divBdr>
                <w:top w:val="none" w:sz="0" w:space="0" w:color="auto"/>
                <w:left w:val="none" w:sz="0" w:space="0" w:color="auto"/>
                <w:bottom w:val="none" w:sz="0" w:space="0" w:color="auto"/>
                <w:right w:val="none" w:sz="0" w:space="0" w:color="auto"/>
              </w:divBdr>
            </w:div>
            <w:div w:id="297494776">
              <w:marLeft w:val="0"/>
              <w:marRight w:val="0"/>
              <w:marTop w:val="0"/>
              <w:marBottom w:val="0"/>
              <w:divBdr>
                <w:top w:val="none" w:sz="0" w:space="0" w:color="auto"/>
                <w:left w:val="none" w:sz="0" w:space="0" w:color="auto"/>
                <w:bottom w:val="none" w:sz="0" w:space="0" w:color="auto"/>
                <w:right w:val="none" w:sz="0" w:space="0" w:color="auto"/>
              </w:divBdr>
            </w:div>
            <w:div w:id="434788495">
              <w:marLeft w:val="0"/>
              <w:marRight w:val="0"/>
              <w:marTop w:val="0"/>
              <w:marBottom w:val="0"/>
              <w:divBdr>
                <w:top w:val="none" w:sz="0" w:space="0" w:color="auto"/>
                <w:left w:val="none" w:sz="0" w:space="0" w:color="auto"/>
                <w:bottom w:val="none" w:sz="0" w:space="0" w:color="auto"/>
                <w:right w:val="none" w:sz="0" w:space="0" w:color="auto"/>
              </w:divBdr>
            </w:div>
            <w:div w:id="436290243">
              <w:marLeft w:val="0"/>
              <w:marRight w:val="0"/>
              <w:marTop w:val="0"/>
              <w:marBottom w:val="0"/>
              <w:divBdr>
                <w:top w:val="none" w:sz="0" w:space="0" w:color="auto"/>
                <w:left w:val="none" w:sz="0" w:space="0" w:color="auto"/>
                <w:bottom w:val="none" w:sz="0" w:space="0" w:color="auto"/>
                <w:right w:val="none" w:sz="0" w:space="0" w:color="auto"/>
              </w:divBdr>
            </w:div>
          </w:divsChild>
        </w:div>
        <w:div w:id="1532956148">
          <w:marLeft w:val="0"/>
          <w:marRight w:val="0"/>
          <w:marTop w:val="0"/>
          <w:marBottom w:val="0"/>
          <w:divBdr>
            <w:top w:val="none" w:sz="0" w:space="0" w:color="auto"/>
            <w:left w:val="none" w:sz="0" w:space="0" w:color="auto"/>
            <w:bottom w:val="none" w:sz="0" w:space="0" w:color="auto"/>
            <w:right w:val="none" w:sz="0" w:space="0" w:color="auto"/>
          </w:divBdr>
        </w:div>
      </w:divsChild>
    </w:div>
    <w:div w:id="1792700625">
      <w:bodyDiv w:val="1"/>
      <w:marLeft w:val="0"/>
      <w:marRight w:val="0"/>
      <w:marTop w:val="0"/>
      <w:marBottom w:val="0"/>
      <w:divBdr>
        <w:top w:val="none" w:sz="0" w:space="0" w:color="auto"/>
        <w:left w:val="none" w:sz="0" w:space="0" w:color="auto"/>
        <w:bottom w:val="none" w:sz="0" w:space="0" w:color="auto"/>
        <w:right w:val="none" w:sz="0" w:space="0" w:color="auto"/>
      </w:divBdr>
      <w:divsChild>
        <w:div w:id="1654021757">
          <w:marLeft w:val="0"/>
          <w:marRight w:val="0"/>
          <w:marTop w:val="0"/>
          <w:marBottom w:val="0"/>
          <w:divBdr>
            <w:top w:val="none" w:sz="0" w:space="0" w:color="auto"/>
            <w:left w:val="none" w:sz="0" w:space="0" w:color="auto"/>
            <w:bottom w:val="none" w:sz="0" w:space="0" w:color="auto"/>
            <w:right w:val="none" w:sz="0" w:space="0" w:color="auto"/>
          </w:divBdr>
        </w:div>
        <w:div w:id="1949313281">
          <w:marLeft w:val="0"/>
          <w:marRight w:val="0"/>
          <w:marTop w:val="0"/>
          <w:marBottom w:val="0"/>
          <w:divBdr>
            <w:top w:val="none" w:sz="0" w:space="0" w:color="auto"/>
            <w:left w:val="none" w:sz="0" w:space="0" w:color="auto"/>
            <w:bottom w:val="none" w:sz="0" w:space="0" w:color="auto"/>
            <w:right w:val="none" w:sz="0" w:space="0" w:color="auto"/>
          </w:divBdr>
        </w:div>
        <w:div w:id="550070792">
          <w:marLeft w:val="0"/>
          <w:marRight w:val="0"/>
          <w:marTop w:val="0"/>
          <w:marBottom w:val="0"/>
          <w:divBdr>
            <w:top w:val="none" w:sz="0" w:space="0" w:color="auto"/>
            <w:left w:val="none" w:sz="0" w:space="0" w:color="auto"/>
            <w:bottom w:val="none" w:sz="0" w:space="0" w:color="auto"/>
            <w:right w:val="none" w:sz="0" w:space="0" w:color="auto"/>
          </w:divBdr>
        </w:div>
        <w:div w:id="1858808371">
          <w:marLeft w:val="0"/>
          <w:marRight w:val="0"/>
          <w:marTop w:val="0"/>
          <w:marBottom w:val="0"/>
          <w:divBdr>
            <w:top w:val="none" w:sz="0" w:space="0" w:color="auto"/>
            <w:left w:val="none" w:sz="0" w:space="0" w:color="auto"/>
            <w:bottom w:val="none" w:sz="0" w:space="0" w:color="auto"/>
            <w:right w:val="none" w:sz="0" w:space="0" w:color="auto"/>
          </w:divBdr>
        </w:div>
        <w:div w:id="67116507">
          <w:marLeft w:val="0"/>
          <w:marRight w:val="0"/>
          <w:marTop w:val="0"/>
          <w:marBottom w:val="0"/>
          <w:divBdr>
            <w:top w:val="none" w:sz="0" w:space="0" w:color="auto"/>
            <w:left w:val="none" w:sz="0" w:space="0" w:color="auto"/>
            <w:bottom w:val="none" w:sz="0" w:space="0" w:color="auto"/>
            <w:right w:val="none" w:sz="0" w:space="0" w:color="auto"/>
          </w:divBdr>
        </w:div>
        <w:div w:id="1863544238">
          <w:marLeft w:val="0"/>
          <w:marRight w:val="0"/>
          <w:marTop w:val="0"/>
          <w:marBottom w:val="0"/>
          <w:divBdr>
            <w:top w:val="none" w:sz="0" w:space="0" w:color="auto"/>
            <w:left w:val="none" w:sz="0" w:space="0" w:color="auto"/>
            <w:bottom w:val="none" w:sz="0" w:space="0" w:color="auto"/>
            <w:right w:val="none" w:sz="0" w:space="0" w:color="auto"/>
          </w:divBdr>
        </w:div>
        <w:div w:id="1501920781">
          <w:marLeft w:val="0"/>
          <w:marRight w:val="0"/>
          <w:marTop w:val="0"/>
          <w:marBottom w:val="0"/>
          <w:divBdr>
            <w:top w:val="none" w:sz="0" w:space="0" w:color="auto"/>
            <w:left w:val="none" w:sz="0" w:space="0" w:color="auto"/>
            <w:bottom w:val="none" w:sz="0" w:space="0" w:color="auto"/>
            <w:right w:val="none" w:sz="0" w:space="0" w:color="auto"/>
          </w:divBdr>
          <w:divsChild>
            <w:div w:id="1331102237">
              <w:marLeft w:val="0"/>
              <w:marRight w:val="0"/>
              <w:marTop w:val="0"/>
              <w:marBottom w:val="0"/>
              <w:divBdr>
                <w:top w:val="none" w:sz="0" w:space="0" w:color="auto"/>
                <w:left w:val="none" w:sz="0" w:space="0" w:color="auto"/>
                <w:bottom w:val="none" w:sz="0" w:space="0" w:color="auto"/>
                <w:right w:val="none" w:sz="0" w:space="0" w:color="auto"/>
              </w:divBdr>
            </w:div>
            <w:div w:id="664823805">
              <w:marLeft w:val="0"/>
              <w:marRight w:val="0"/>
              <w:marTop w:val="0"/>
              <w:marBottom w:val="0"/>
              <w:divBdr>
                <w:top w:val="none" w:sz="0" w:space="0" w:color="auto"/>
                <w:left w:val="none" w:sz="0" w:space="0" w:color="auto"/>
                <w:bottom w:val="none" w:sz="0" w:space="0" w:color="auto"/>
                <w:right w:val="none" w:sz="0" w:space="0" w:color="auto"/>
              </w:divBdr>
            </w:div>
            <w:div w:id="2081366656">
              <w:marLeft w:val="0"/>
              <w:marRight w:val="0"/>
              <w:marTop w:val="0"/>
              <w:marBottom w:val="0"/>
              <w:divBdr>
                <w:top w:val="none" w:sz="0" w:space="0" w:color="auto"/>
                <w:left w:val="none" w:sz="0" w:space="0" w:color="auto"/>
                <w:bottom w:val="none" w:sz="0" w:space="0" w:color="auto"/>
                <w:right w:val="none" w:sz="0" w:space="0" w:color="auto"/>
              </w:divBdr>
            </w:div>
            <w:div w:id="278493040">
              <w:marLeft w:val="0"/>
              <w:marRight w:val="0"/>
              <w:marTop w:val="0"/>
              <w:marBottom w:val="0"/>
              <w:divBdr>
                <w:top w:val="none" w:sz="0" w:space="0" w:color="auto"/>
                <w:left w:val="none" w:sz="0" w:space="0" w:color="auto"/>
                <w:bottom w:val="none" w:sz="0" w:space="0" w:color="auto"/>
                <w:right w:val="none" w:sz="0" w:space="0" w:color="auto"/>
              </w:divBdr>
            </w:div>
            <w:div w:id="680550767">
              <w:marLeft w:val="0"/>
              <w:marRight w:val="0"/>
              <w:marTop w:val="0"/>
              <w:marBottom w:val="0"/>
              <w:divBdr>
                <w:top w:val="none" w:sz="0" w:space="0" w:color="auto"/>
                <w:left w:val="none" w:sz="0" w:space="0" w:color="auto"/>
                <w:bottom w:val="none" w:sz="0" w:space="0" w:color="auto"/>
                <w:right w:val="none" w:sz="0" w:space="0" w:color="auto"/>
              </w:divBdr>
            </w:div>
            <w:div w:id="2112386990">
              <w:marLeft w:val="0"/>
              <w:marRight w:val="0"/>
              <w:marTop w:val="0"/>
              <w:marBottom w:val="0"/>
              <w:divBdr>
                <w:top w:val="none" w:sz="0" w:space="0" w:color="auto"/>
                <w:left w:val="none" w:sz="0" w:space="0" w:color="auto"/>
                <w:bottom w:val="none" w:sz="0" w:space="0" w:color="auto"/>
                <w:right w:val="none" w:sz="0" w:space="0" w:color="auto"/>
              </w:divBdr>
            </w:div>
            <w:div w:id="2124956237">
              <w:marLeft w:val="0"/>
              <w:marRight w:val="0"/>
              <w:marTop w:val="0"/>
              <w:marBottom w:val="0"/>
              <w:divBdr>
                <w:top w:val="none" w:sz="0" w:space="0" w:color="auto"/>
                <w:left w:val="none" w:sz="0" w:space="0" w:color="auto"/>
                <w:bottom w:val="none" w:sz="0" w:space="0" w:color="auto"/>
                <w:right w:val="none" w:sz="0" w:space="0" w:color="auto"/>
              </w:divBdr>
            </w:div>
            <w:div w:id="512382637">
              <w:marLeft w:val="0"/>
              <w:marRight w:val="0"/>
              <w:marTop w:val="0"/>
              <w:marBottom w:val="0"/>
              <w:divBdr>
                <w:top w:val="none" w:sz="0" w:space="0" w:color="auto"/>
                <w:left w:val="none" w:sz="0" w:space="0" w:color="auto"/>
                <w:bottom w:val="none" w:sz="0" w:space="0" w:color="auto"/>
                <w:right w:val="none" w:sz="0" w:space="0" w:color="auto"/>
              </w:divBdr>
            </w:div>
            <w:div w:id="1082290148">
              <w:marLeft w:val="0"/>
              <w:marRight w:val="0"/>
              <w:marTop w:val="0"/>
              <w:marBottom w:val="0"/>
              <w:divBdr>
                <w:top w:val="none" w:sz="0" w:space="0" w:color="auto"/>
                <w:left w:val="none" w:sz="0" w:space="0" w:color="auto"/>
                <w:bottom w:val="none" w:sz="0" w:space="0" w:color="auto"/>
                <w:right w:val="none" w:sz="0" w:space="0" w:color="auto"/>
              </w:divBdr>
            </w:div>
            <w:div w:id="471482202">
              <w:marLeft w:val="0"/>
              <w:marRight w:val="0"/>
              <w:marTop w:val="0"/>
              <w:marBottom w:val="0"/>
              <w:divBdr>
                <w:top w:val="none" w:sz="0" w:space="0" w:color="auto"/>
                <w:left w:val="none" w:sz="0" w:space="0" w:color="auto"/>
                <w:bottom w:val="none" w:sz="0" w:space="0" w:color="auto"/>
                <w:right w:val="none" w:sz="0" w:space="0" w:color="auto"/>
              </w:divBdr>
            </w:div>
            <w:div w:id="116919646">
              <w:marLeft w:val="0"/>
              <w:marRight w:val="0"/>
              <w:marTop w:val="0"/>
              <w:marBottom w:val="0"/>
              <w:divBdr>
                <w:top w:val="none" w:sz="0" w:space="0" w:color="auto"/>
                <w:left w:val="none" w:sz="0" w:space="0" w:color="auto"/>
                <w:bottom w:val="none" w:sz="0" w:space="0" w:color="auto"/>
                <w:right w:val="none" w:sz="0" w:space="0" w:color="auto"/>
              </w:divBdr>
            </w:div>
            <w:div w:id="1407679769">
              <w:marLeft w:val="0"/>
              <w:marRight w:val="0"/>
              <w:marTop w:val="0"/>
              <w:marBottom w:val="0"/>
              <w:divBdr>
                <w:top w:val="none" w:sz="0" w:space="0" w:color="auto"/>
                <w:left w:val="none" w:sz="0" w:space="0" w:color="auto"/>
                <w:bottom w:val="none" w:sz="0" w:space="0" w:color="auto"/>
                <w:right w:val="none" w:sz="0" w:space="0" w:color="auto"/>
              </w:divBdr>
            </w:div>
            <w:div w:id="1550070409">
              <w:marLeft w:val="0"/>
              <w:marRight w:val="0"/>
              <w:marTop w:val="0"/>
              <w:marBottom w:val="0"/>
              <w:divBdr>
                <w:top w:val="none" w:sz="0" w:space="0" w:color="auto"/>
                <w:left w:val="none" w:sz="0" w:space="0" w:color="auto"/>
                <w:bottom w:val="none" w:sz="0" w:space="0" w:color="auto"/>
                <w:right w:val="none" w:sz="0" w:space="0" w:color="auto"/>
              </w:divBdr>
            </w:div>
          </w:divsChild>
        </w:div>
        <w:div w:id="1792556973">
          <w:marLeft w:val="0"/>
          <w:marRight w:val="0"/>
          <w:marTop w:val="0"/>
          <w:marBottom w:val="0"/>
          <w:divBdr>
            <w:top w:val="none" w:sz="0" w:space="0" w:color="auto"/>
            <w:left w:val="none" w:sz="0" w:space="0" w:color="auto"/>
            <w:bottom w:val="none" w:sz="0" w:space="0" w:color="auto"/>
            <w:right w:val="none" w:sz="0" w:space="0" w:color="auto"/>
          </w:divBdr>
        </w:div>
        <w:div w:id="1917668589">
          <w:marLeft w:val="0"/>
          <w:marRight w:val="0"/>
          <w:marTop w:val="0"/>
          <w:marBottom w:val="0"/>
          <w:divBdr>
            <w:top w:val="none" w:sz="0" w:space="0" w:color="auto"/>
            <w:left w:val="none" w:sz="0" w:space="0" w:color="auto"/>
            <w:bottom w:val="none" w:sz="0" w:space="0" w:color="auto"/>
            <w:right w:val="none" w:sz="0" w:space="0" w:color="auto"/>
          </w:divBdr>
        </w:div>
        <w:div w:id="1035234912">
          <w:marLeft w:val="0"/>
          <w:marRight w:val="0"/>
          <w:marTop w:val="0"/>
          <w:marBottom w:val="0"/>
          <w:divBdr>
            <w:top w:val="none" w:sz="0" w:space="0" w:color="auto"/>
            <w:left w:val="none" w:sz="0" w:space="0" w:color="auto"/>
            <w:bottom w:val="none" w:sz="0" w:space="0" w:color="auto"/>
            <w:right w:val="none" w:sz="0" w:space="0" w:color="auto"/>
          </w:divBdr>
        </w:div>
        <w:div w:id="2015909914">
          <w:marLeft w:val="0"/>
          <w:marRight w:val="0"/>
          <w:marTop w:val="0"/>
          <w:marBottom w:val="0"/>
          <w:divBdr>
            <w:top w:val="none" w:sz="0" w:space="0" w:color="auto"/>
            <w:left w:val="none" w:sz="0" w:space="0" w:color="auto"/>
            <w:bottom w:val="none" w:sz="0" w:space="0" w:color="auto"/>
            <w:right w:val="none" w:sz="0" w:space="0" w:color="auto"/>
          </w:divBdr>
        </w:div>
        <w:div w:id="1942492571">
          <w:marLeft w:val="0"/>
          <w:marRight w:val="0"/>
          <w:marTop w:val="0"/>
          <w:marBottom w:val="0"/>
          <w:divBdr>
            <w:top w:val="none" w:sz="0" w:space="0" w:color="auto"/>
            <w:left w:val="none" w:sz="0" w:space="0" w:color="auto"/>
            <w:bottom w:val="none" w:sz="0" w:space="0" w:color="auto"/>
            <w:right w:val="none" w:sz="0" w:space="0" w:color="auto"/>
          </w:divBdr>
        </w:div>
        <w:div w:id="1657100738">
          <w:marLeft w:val="0"/>
          <w:marRight w:val="0"/>
          <w:marTop w:val="0"/>
          <w:marBottom w:val="0"/>
          <w:divBdr>
            <w:top w:val="none" w:sz="0" w:space="0" w:color="auto"/>
            <w:left w:val="none" w:sz="0" w:space="0" w:color="auto"/>
            <w:bottom w:val="none" w:sz="0" w:space="0" w:color="auto"/>
            <w:right w:val="none" w:sz="0" w:space="0" w:color="auto"/>
          </w:divBdr>
        </w:div>
        <w:div w:id="16835804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928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icclubs.com/resources.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Sanjai Prabu Govindan</dc:creator>
  <cp:lastModifiedBy>KEERTHI SARATH</cp:lastModifiedBy>
  <cp:revision>3</cp:revision>
  <dcterms:created xsi:type="dcterms:W3CDTF">2018-05-16T02:26:00Z</dcterms:created>
  <dcterms:modified xsi:type="dcterms:W3CDTF">2018-05-16T02:26:00Z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771598517</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ReviewingToolsShownOnce">
    <vt:lpwstr/>
  </property>
</Properties>
</file>